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11D" w:rsidRPr="006173A6" w:rsidRDefault="0086011D" w:rsidP="0086011D">
      <w:pPr>
        <w:spacing w:line="2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b/>
          <w:bCs/>
          <w:sz w:val="22"/>
          <w:szCs w:val="22"/>
        </w:rPr>
      </w:pPr>
      <w:r w:rsidRPr="006173A6">
        <w:rPr>
          <w:rFonts w:asciiTheme="minorHAnsi" w:eastAsia="Times New Roman" w:hAnsiTheme="minorHAnsi" w:cstheme="minorHAnsi"/>
          <w:b/>
          <w:bCs/>
          <w:sz w:val="22"/>
          <w:szCs w:val="22"/>
        </w:rPr>
        <w:t xml:space="preserve">2017 Sem 1 WH CAH Recall (Partial Recall) </w:t>
      </w:r>
    </w:p>
    <w:p w:rsidR="0086011D" w:rsidRDefault="0086011D" w:rsidP="0086011D">
      <w:pPr>
        <w:spacing w:line="226" w:lineRule="exact"/>
        <w:rPr>
          <w:rFonts w:asciiTheme="minorHAnsi" w:eastAsia="Times New Roman" w:hAnsiTheme="minorHAnsi" w:cstheme="minorHAnsi"/>
          <w:sz w:val="22"/>
          <w:szCs w:val="22"/>
        </w:rPr>
      </w:pPr>
    </w:p>
    <w:p w:rsidR="0086011D" w:rsidRPr="006173A6" w:rsidRDefault="0086011D" w:rsidP="0086011D">
      <w:pPr>
        <w:spacing w:line="226" w:lineRule="exact"/>
        <w:rPr>
          <w:rFonts w:asciiTheme="minorHAnsi" w:eastAsia="Times New Roman" w:hAnsiTheme="minorHAnsi" w:cstheme="minorHAnsi"/>
          <w:b/>
          <w:bCs/>
          <w:sz w:val="22"/>
          <w:szCs w:val="22"/>
        </w:rPr>
      </w:pPr>
      <w:r w:rsidRPr="006173A6">
        <w:rPr>
          <w:rFonts w:asciiTheme="minorHAnsi" w:eastAsia="Times New Roman" w:hAnsiTheme="minorHAnsi" w:cstheme="minorHAnsi"/>
          <w:b/>
          <w:bCs/>
          <w:sz w:val="22"/>
          <w:szCs w:val="22"/>
        </w:rPr>
        <w:t>MCQ</w:t>
      </w:r>
    </w:p>
    <w:p w:rsidR="0086011D" w:rsidRPr="006173A6" w:rsidRDefault="0086011D" w:rsidP="0086011D">
      <w:pPr>
        <w:spacing w:line="267" w:lineRule="exact"/>
        <w:rPr>
          <w:rFonts w:asciiTheme="minorHAnsi" w:eastAsia="Times New Roman" w:hAnsiTheme="minorHAnsi" w:cstheme="minorHAnsi"/>
          <w:sz w:val="22"/>
          <w:szCs w:val="22"/>
        </w:rPr>
      </w:pPr>
    </w:p>
    <w:p w:rsidR="0086011D" w:rsidRPr="006173A6" w:rsidRDefault="0086011D" w:rsidP="0086011D">
      <w:pPr>
        <w:numPr>
          <w:ilvl w:val="0"/>
          <w:numId w:val="1"/>
        </w:numPr>
        <w:tabs>
          <w:tab w:val="left" w:pos="400"/>
        </w:tabs>
        <w:spacing w:line="266" w:lineRule="auto"/>
        <w:ind w:left="400" w:right="2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32 year old woman in labour, para 1, one previous Caesarean delivery. No complications in this pregnancy to date. The midwife ruptured the membranes 45 minutes ago. The woman reports pain between contractions. An in-out catheter is passed, and the urine is blood stained. The midwife then notes 30ml of fresh blood passed vaginally. CTG is abnormal. What is the most likely diagnosis:</w:t>
      </w:r>
    </w:p>
    <w:p w:rsidR="0086011D" w:rsidRPr="006173A6" w:rsidRDefault="0086011D" w:rsidP="0086011D">
      <w:pPr>
        <w:spacing w:line="30" w:lineRule="exact"/>
        <w:rPr>
          <w:rFonts w:asciiTheme="minorHAnsi" w:eastAsia="Arial" w:hAnsiTheme="minorHAnsi" w:cstheme="minorHAnsi"/>
          <w:sz w:val="22"/>
          <w:szCs w:val="22"/>
        </w:rPr>
      </w:pPr>
    </w:p>
    <w:p w:rsidR="0086011D" w:rsidRPr="006173A6" w:rsidRDefault="0086011D" w:rsidP="0086011D">
      <w:pPr>
        <w:numPr>
          <w:ilvl w:val="1"/>
          <w:numId w:val="1"/>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Uterine rupture</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1"/>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Placenta accreta</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1"/>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Normal</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1"/>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Placental abruption</w:t>
      </w:r>
    </w:p>
    <w:p w:rsidR="0086011D" w:rsidRPr="006173A6" w:rsidRDefault="0086011D" w:rsidP="0086011D">
      <w:pPr>
        <w:spacing w:line="164" w:lineRule="exact"/>
        <w:rPr>
          <w:rFonts w:asciiTheme="minorHAnsi" w:eastAsia="Arial" w:hAnsiTheme="minorHAnsi" w:cstheme="minorHAnsi"/>
          <w:sz w:val="22"/>
          <w:szCs w:val="22"/>
        </w:rPr>
      </w:pPr>
    </w:p>
    <w:p w:rsidR="0086011D" w:rsidRDefault="0086011D" w:rsidP="0086011D">
      <w:pPr>
        <w:numPr>
          <w:ilvl w:val="1"/>
          <w:numId w:val="1"/>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Vasa praevia</w:t>
      </w:r>
    </w:p>
    <w:p w:rsidR="0086011D" w:rsidRPr="006173A6" w:rsidRDefault="0086011D" w:rsidP="0086011D">
      <w:pPr>
        <w:tabs>
          <w:tab w:val="left" w:pos="760"/>
        </w:tabs>
        <w:spacing w:line="0" w:lineRule="atLeast"/>
        <w:ind w:left="760"/>
        <w:rPr>
          <w:rFonts w:asciiTheme="minorHAnsi" w:eastAsia="Arial" w:hAnsiTheme="minorHAnsi" w:cstheme="minorHAnsi"/>
          <w:sz w:val="22"/>
          <w:szCs w:val="22"/>
        </w:rPr>
      </w:pP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0"/>
          <w:numId w:val="1"/>
        </w:numPr>
        <w:tabs>
          <w:tab w:val="left" w:pos="400"/>
        </w:tabs>
        <w:spacing w:line="274" w:lineRule="auto"/>
        <w:ind w:left="400" w:right="10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3 year old girl with shortness of breath coming on rapidly in the middle of the night. She has been sick with a coryza illness for the last 2 days. On examination, she has a moderate work of breathing, a barking cough and inspiratory stridor. The parents are quite distressed. What is the most appropriate management approach:</w:t>
      </w:r>
    </w:p>
    <w:p w:rsidR="0086011D" w:rsidRPr="006173A6" w:rsidRDefault="0086011D" w:rsidP="0086011D">
      <w:pPr>
        <w:spacing w:line="19" w:lineRule="exact"/>
        <w:rPr>
          <w:rFonts w:asciiTheme="minorHAnsi" w:eastAsia="Arial" w:hAnsiTheme="minorHAnsi" w:cstheme="minorHAnsi"/>
          <w:sz w:val="22"/>
          <w:szCs w:val="22"/>
        </w:rPr>
      </w:pPr>
    </w:p>
    <w:p w:rsidR="0086011D" w:rsidRPr="006173A6" w:rsidRDefault="0086011D" w:rsidP="0086011D">
      <w:pPr>
        <w:numPr>
          <w:ilvl w:val="1"/>
          <w:numId w:val="1"/>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Arrange for intubation under GA</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1"/>
        </w:numPr>
        <w:tabs>
          <w:tab w:val="left" w:pos="760"/>
        </w:tabs>
        <w:spacing w:line="0" w:lineRule="atLeast"/>
        <w:ind w:left="760" w:hanging="400"/>
        <w:rPr>
          <w:rFonts w:asciiTheme="minorHAnsi" w:eastAsia="Arial" w:hAnsiTheme="minorHAnsi" w:cstheme="minorHAnsi"/>
          <w:sz w:val="22"/>
          <w:szCs w:val="22"/>
        </w:rPr>
      </w:pPr>
      <w:bookmarkStart w:id="0" w:name="_GoBack"/>
      <w:r w:rsidRPr="006173A6">
        <w:rPr>
          <w:rFonts w:asciiTheme="minorHAnsi" w:eastAsia="Arial" w:hAnsiTheme="minorHAnsi" w:cstheme="minorHAnsi"/>
          <w:sz w:val="22"/>
          <w:szCs w:val="22"/>
        </w:rPr>
        <w:t>IV access for IV cefotaxime</w:t>
      </w:r>
    </w:p>
    <w:bookmarkEnd w:id="0"/>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1"/>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Oral prednisolone</w:t>
      </w:r>
    </w:p>
    <w:p w:rsidR="0086011D" w:rsidRPr="006173A6" w:rsidRDefault="0086011D" w:rsidP="0086011D">
      <w:pPr>
        <w:spacing w:line="164" w:lineRule="exact"/>
        <w:rPr>
          <w:rFonts w:asciiTheme="minorHAnsi" w:eastAsia="Arial" w:hAnsiTheme="minorHAnsi" w:cstheme="minorHAnsi"/>
          <w:sz w:val="22"/>
          <w:szCs w:val="22"/>
        </w:rPr>
      </w:pPr>
    </w:p>
    <w:p w:rsidR="0086011D" w:rsidRDefault="0086011D" w:rsidP="0086011D">
      <w:pPr>
        <w:numPr>
          <w:ilvl w:val="1"/>
          <w:numId w:val="1"/>
        </w:numPr>
        <w:tabs>
          <w:tab w:val="left" w:pos="760"/>
        </w:tabs>
        <w:spacing w:line="313" w:lineRule="auto"/>
        <w:ind w:left="760" w:right="44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Discharge after reassuring parents that it is due to a virus, and that antibiotics won’t help</w:t>
      </w:r>
    </w:p>
    <w:p w:rsidR="0086011D" w:rsidRPr="006173A6" w:rsidRDefault="0086011D" w:rsidP="0086011D">
      <w:pPr>
        <w:tabs>
          <w:tab w:val="left" w:pos="760"/>
        </w:tabs>
        <w:spacing w:line="313" w:lineRule="auto"/>
        <w:ind w:left="760" w:right="440"/>
        <w:rPr>
          <w:rFonts w:asciiTheme="minorHAnsi" w:eastAsia="Arial" w:hAnsiTheme="minorHAnsi" w:cstheme="minorHAnsi"/>
          <w:sz w:val="22"/>
          <w:szCs w:val="22"/>
        </w:rPr>
      </w:pPr>
    </w:p>
    <w:p w:rsidR="0086011D" w:rsidRPr="006173A6" w:rsidRDefault="0086011D" w:rsidP="0086011D">
      <w:pPr>
        <w:numPr>
          <w:ilvl w:val="0"/>
          <w:numId w:val="1"/>
        </w:numPr>
        <w:tabs>
          <w:tab w:val="left" w:pos="400"/>
        </w:tabs>
        <w:spacing w:line="253" w:lineRule="auto"/>
        <w:ind w:left="400" w:right="2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2 year old previously well child with coryzal symptoms over the last 2 days. Mum has been taking the child’s temperature, and it has been raised up to 38.1 C. The girl then loses consciousness and is noted to have jerking movements of both arms and went blue around the mouth. The episode lasted 1 minute, after which the girl regained normal activity after 30 minutes. An ambulance was called, and they measured the girl’s temperature at 39.0 C and brought her in to the ED. In the ED, the girl was behaving normally, interactive with the intern, and seemed generally well. Vitals were stable. Her tympanic membranes were injected and her throat was red. Fluid status was normal. The rest of the examination was unremarkable. What is the most appropriate management?</w:t>
      </w:r>
    </w:p>
    <w:p w:rsidR="0086011D" w:rsidRPr="006173A6" w:rsidRDefault="0086011D" w:rsidP="0086011D">
      <w:pPr>
        <w:spacing w:line="50" w:lineRule="exact"/>
        <w:rPr>
          <w:rFonts w:asciiTheme="minorHAnsi" w:eastAsia="Arial" w:hAnsiTheme="minorHAnsi" w:cstheme="minorHAnsi"/>
          <w:sz w:val="22"/>
          <w:szCs w:val="22"/>
        </w:rPr>
      </w:pPr>
    </w:p>
    <w:p w:rsidR="0086011D" w:rsidRPr="006173A6" w:rsidRDefault="0086011D" w:rsidP="0086011D">
      <w:pPr>
        <w:numPr>
          <w:ilvl w:val="1"/>
          <w:numId w:val="1"/>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Admit for IV antibiotics</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1"/>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Give oral paracetamol</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1"/>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Perform a lumbar puncture for CSF examination</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1"/>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Reassure and discharge with parental education</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1"/>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Organise EEG</w:t>
      </w:r>
    </w:p>
    <w:p w:rsidR="0086011D" w:rsidRPr="006173A6" w:rsidRDefault="0086011D" w:rsidP="0086011D">
      <w:pPr>
        <w:tabs>
          <w:tab w:val="left" w:pos="760"/>
        </w:tabs>
        <w:spacing w:line="0" w:lineRule="atLeast"/>
        <w:ind w:left="760" w:hanging="400"/>
        <w:rPr>
          <w:rFonts w:asciiTheme="minorHAnsi" w:eastAsia="Arial" w:hAnsiTheme="minorHAnsi" w:cstheme="minorHAnsi"/>
          <w:sz w:val="22"/>
          <w:szCs w:val="22"/>
        </w:rPr>
        <w:sectPr w:rsidR="0086011D" w:rsidRPr="006173A6">
          <w:pgSz w:w="11900" w:h="16840"/>
          <w:pgMar w:top="1151" w:right="1240" w:bottom="440" w:left="1240" w:header="0" w:footer="0" w:gutter="0"/>
          <w:cols w:space="0" w:equalWidth="0">
            <w:col w:w="9420"/>
          </w:cols>
          <w:docGrid w:linePitch="360"/>
        </w:sect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384" w:lineRule="exact"/>
        <w:rPr>
          <w:rFonts w:asciiTheme="minorHAnsi" w:eastAsia="Times New Roman" w:hAnsiTheme="minorHAnsi" w:cstheme="minorHAnsi"/>
          <w:sz w:val="22"/>
          <w:szCs w:val="22"/>
        </w:rPr>
      </w:pPr>
    </w:p>
    <w:p w:rsidR="0086011D" w:rsidRPr="006173A6" w:rsidRDefault="0086011D" w:rsidP="0086011D">
      <w:pPr>
        <w:spacing w:line="0" w:lineRule="atLeast"/>
        <w:rPr>
          <w:rFonts w:asciiTheme="minorHAnsi" w:eastAsia="Arial" w:hAnsiTheme="minorHAnsi" w:cstheme="minorHAnsi"/>
          <w:sz w:val="22"/>
          <w:szCs w:val="22"/>
        </w:rPr>
        <w:sectPr w:rsidR="0086011D" w:rsidRPr="006173A6">
          <w:type w:val="continuous"/>
          <w:pgSz w:w="11900" w:h="16840"/>
          <w:pgMar w:top="1151" w:right="1240" w:bottom="440" w:left="1240" w:header="0" w:footer="0" w:gutter="0"/>
          <w:cols w:space="0" w:equalWidth="0">
            <w:col w:w="9420"/>
          </w:cols>
          <w:docGrid w:linePitch="360"/>
        </w:sectPr>
      </w:pPr>
    </w:p>
    <w:p w:rsidR="0086011D" w:rsidRPr="006173A6" w:rsidRDefault="0086011D" w:rsidP="0086011D">
      <w:pPr>
        <w:spacing w:line="124" w:lineRule="exact"/>
        <w:rPr>
          <w:rFonts w:asciiTheme="minorHAnsi" w:eastAsia="Times New Roman" w:hAnsiTheme="minorHAnsi" w:cstheme="minorHAnsi"/>
          <w:sz w:val="22"/>
          <w:szCs w:val="22"/>
        </w:rPr>
      </w:pPr>
      <w:bookmarkStart w:id="1" w:name="page2"/>
      <w:bookmarkEnd w:id="1"/>
    </w:p>
    <w:p w:rsidR="0086011D" w:rsidRPr="006173A6" w:rsidRDefault="0086011D" w:rsidP="0086011D">
      <w:pPr>
        <w:numPr>
          <w:ilvl w:val="0"/>
          <w:numId w:val="2"/>
        </w:numPr>
        <w:tabs>
          <w:tab w:val="left" w:pos="400"/>
        </w:tabs>
        <w:spacing w:line="274" w:lineRule="auto"/>
        <w:ind w:left="400" w:right="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A 2 year old boy is brought into the ED by his mother. She noticed he wasn’t using his right leg and thinks his ankle is a bit swollen. On examination in the ED, he has a low grade fever, abdominal tenderness the following rash, which was non-blanching. What is the most likely clinical outcome?</w:t>
      </w:r>
    </w:p>
    <w:p w:rsidR="0086011D" w:rsidRPr="006173A6" w:rsidRDefault="0086011D" w:rsidP="0086011D">
      <w:pPr>
        <w:spacing w:line="19" w:lineRule="exact"/>
        <w:rPr>
          <w:rFonts w:asciiTheme="minorHAnsi" w:eastAsia="Arial" w:hAnsiTheme="minorHAnsi" w:cstheme="minorHAnsi"/>
          <w:sz w:val="22"/>
          <w:szCs w:val="22"/>
        </w:rPr>
      </w:pPr>
    </w:p>
    <w:p w:rsidR="0086011D" w:rsidRPr="006173A6" w:rsidRDefault="0086011D" w:rsidP="0086011D">
      <w:pPr>
        <w:numPr>
          <w:ilvl w:val="1"/>
          <w:numId w:val="2"/>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Permanent neurological sequelae, most commonly sensorineural deafness</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2"/>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Acute kidney injury</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2"/>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Chronic kidney disease</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2"/>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Resolution with no long term effects</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2"/>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Ongoing need for oral prednisolone</w:t>
      </w:r>
    </w:p>
    <w:p w:rsidR="0086011D" w:rsidRPr="006173A6" w:rsidRDefault="0086011D" w:rsidP="0086011D">
      <w:pPr>
        <w:spacing w:line="20" w:lineRule="exact"/>
        <w:rPr>
          <w:rFonts w:asciiTheme="minorHAnsi" w:eastAsia="Times New Roman" w:hAnsiTheme="minorHAnsi" w:cstheme="minorHAnsi"/>
          <w:sz w:val="22"/>
          <w:szCs w:val="22"/>
        </w:rPr>
      </w:pPr>
      <w:r w:rsidRPr="006173A6">
        <w:rPr>
          <w:rFonts w:asciiTheme="minorHAnsi" w:eastAsia="Arial" w:hAnsiTheme="minorHAnsi" w:cstheme="minorHAnsi"/>
          <w:noProof/>
          <w:sz w:val="22"/>
          <w:szCs w:val="22"/>
        </w:rPr>
        <w:drawing>
          <wp:anchor distT="0" distB="0" distL="114300" distR="114300" simplePos="0" relativeHeight="251659264" behindDoc="1" locked="0" layoutInCell="1" allowOverlap="1" wp14:anchorId="6F5F6B52" wp14:editId="3AA51AD5">
            <wp:simplePos x="0" y="0"/>
            <wp:positionH relativeFrom="column">
              <wp:posOffset>952500</wp:posOffset>
            </wp:positionH>
            <wp:positionV relativeFrom="paragraph">
              <wp:posOffset>224155</wp:posOffset>
            </wp:positionV>
            <wp:extent cx="1800860" cy="263525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860" cy="2635250"/>
                    </a:xfrm>
                    <a:prstGeom prst="rect">
                      <a:avLst/>
                    </a:prstGeom>
                    <a:noFill/>
                  </pic:spPr>
                </pic:pic>
              </a:graphicData>
            </a:graphic>
            <wp14:sizeRelH relativeFrom="page">
              <wp14:pctWidth>0</wp14:pctWidth>
            </wp14:sizeRelH>
            <wp14:sizeRelV relativeFrom="page">
              <wp14:pctHeight>0</wp14:pctHeight>
            </wp14:sizeRelV>
          </wp:anchor>
        </w:drawing>
      </w: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Default="0086011D" w:rsidP="0086011D">
      <w:pPr>
        <w:spacing w:line="284" w:lineRule="exact"/>
        <w:rPr>
          <w:rFonts w:asciiTheme="minorHAnsi" w:eastAsia="Times New Roman" w:hAnsiTheme="minorHAnsi" w:cstheme="minorHAnsi"/>
          <w:sz w:val="22"/>
          <w:szCs w:val="22"/>
        </w:rPr>
      </w:pPr>
    </w:p>
    <w:p w:rsidR="0086011D" w:rsidRPr="006173A6" w:rsidRDefault="0086011D" w:rsidP="0086011D">
      <w:pPr>
        <w:spacing w:line="284" w:lineRule="exact"/>
        <w:rPr>
          <w:rFonts w:asciiTheme="minorHAnsi" w:eastAsia="Times New Roman" w:hAnsiTheme="minorHAnsi" w:cstheme="minorHAnsi"/>
          <w:sz w:val="22"/>
          <w:szCs w:val="22"/>
        </w:rPr>
      </w:pPr>
    </w:p>
    <w:p w:rsidR="0086011D" w:rsidRPr="006173A6" w:rsidRDefault="0086011D" w:rsidP="0086011D">
      <w:pPr>
        <w:numPr>
          <w:ilvl w:val="0"/>
          <w:numId w:val="3"/>
        </w:numPr>
        <w:tabs>
          <w:tab w:val="left" w:pos="400"/>
        </w:tabs>
        <w:spacing w:line="274" w:lineRule="auto"/>
        <w:ind w:left="400" w:right="34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15 year old boy with sudden onset abdominal pain whilst playing football. He feels nauseous and vomits. Ambulance is called. In the ED he is found to have an erythematous and swollen right hemiscrotum. What is the most appropriate initial management?</w:t>
      </w:r>
    </w:p>
    <w:p w:rsidR="0086011D" w:rsidRPr="006173A6" w:rsidRDefault="0086011D" w:rsidP="0086011D">
      <w:pPr>
        <w:spacing w:line="19" w:lineRule="exact"/>
        <w:rPr>
          <w:rFonts w:asciiTheme="minorHAnsi" w:eastAsia="Arial" w:hAnsiTheme="minorHAnsi" w:cstheme="minorHAnsi"/>
          <w:sz w:val="22"/>
          <w:szCs w:val="22"/>
        </w:rPr>
      </w:pPr>
    </w:p>
    <w:p w:rsidR="0086011D" w:rsidRPr="006173A6" w:rsidRDefault="0086011D" w:rsidP="0086011D">
      <w:pPr>
        <w:numPr>
          <w:ilvl w:val="1"/>
          <w:numId w:val="3"/>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Urgent surgical referral</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3"/>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Mumps serology</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3"/>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IV antibiotics</w:t>
      </w:r>
    </w:p>
    <w:p w:rsidR="0086011D" w:rsidRPr="006173A6" w:rsidRDefault="0086011D" w:rsidP="0086011D">
      <w:pPr>
        <w:spacing w:line="164" w:lineRule="exact"/>
        <w:rPr>
          <w:rFonts w:asciiTheme="minorHAnsi" w:eastAsia="Arial" w:hAnsiTheme="minorHAnsi" w:cstheme="minorHAnsi"/>
          <w:sz w:val="22"/>
          <w:szCs w:val="22"/>
        </w:rPr>
      </w:pPr>
    </w:p>
    <w:p w:rsidR="0086011D" w:rsidRDefault="0086011D" w:rsidP="0086011D">
      <w:pPr>
        <w:numPr>
          <w:ilvl w:val="1"/>
          <w:numId w:val="3"/>
        </w:numPr>
        <w:tabs>
          <w:tab w:val="left" w:pos="760"/>
        </w:tabs>
        <w:spacing w:line="313" w:lineRule="auto"/>
        <w:ind w:left="760" w:right="18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Reassure that will likely resolve over next 3 months, if not can be drained at that time</w:t>
      </w:r>
    </w:p>
    <w:p w:rsidR="0086011D" w:rsidRPr="006173A6" w:rsidRDefault="0086011D" w:rsidP="0086011D">
      <w:pPr>
        <w:tabs>
          <w:tab w:val="left" w:pos="760"/>
        </w:tabs>
        <w:spacing w:line="313" w:lineRule="auto"/>
        <w:ind w:left="760" w:right="180"/>
        <w:rPr>
          <w:rFonts w:asciiTheme="minorHAnsi" w:eastAsia="Arial" w:hAnsiTheme="minorHAnsi" w:cstheme="minorHAnsi"/>
          <w:sz w:val="22"/>
          <w:szCs w:val="22"/>
        </w:rPr>
      </w:pPr>
    </w:p>
    <w:p w:rsidR="0086011D" w:rsidRPr="006173A6" w:rsidRDefault="0086011D" w:rsidP="0086011D">
      <w:pPr>
        <w:numPr>
          <w:ilvl w:val="0"/>
          <w:numId w:val="3"/>
        </w:numPr>
        <w:tabs>
          <w:tab w:val="left" w:pos="400"/>
        </w:tabs>
        <w:spacing w:line="266" w:lineRule="auto"/>
        <w:ind w:left="400" w:right="18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A 2 year old child hits his head on a kitchen cupboard whilst ‘cruising’. She starts crying, but then seems to stop breathing and her limbs start to jerk. She becomes blue around the mouth. The episode lasts about 1 minute, and she is then drowsy and lethargic for 30 minutes. Which of the following features are least suggestive of a breath holding spell:</w:t>
      </w:r>
    </w:p>
    <w:p w:rsidR="0086011D" w:rsidRPr="006173A6" w:rsidRDefault="0086011D" w:rsidP="0086011D">
      <w:pPr>
        <w:spacing w:line="30" w:lineRule="exact"/>
        <w:rPr>
          <w:rFonts w:asciiTheme="minorHAnsi" w:eastAsia="Arial" w:hAnsiTheme="minorHAnsi" w:cstheme="minorHAnsi"/>
          <w:sz w:val="22"/>
          <w:szCs w:val="22"/>
        </w:rPr>
      </w:pPr>
    </w:p>
    <w:p w:rsidR="0086011D" w:rsidRPr="006173A6" w:rsidRDefault="0086011D" w:rsidP="0086011D">
      <w:pPr>
        <w:numPr>
          <w:ilvl w:val="1"/>
          <w:numId w:val="3"/>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Age of the child</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3"/>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Peri-oral cyanosis</w:t>
      </w:r>
    </w:p>
    <w:p w:rsidR="0086011D" w:rsidRPr="006173A6" w:rsidRDefault="0086011D" w:rsidP="0086011D">
      <w:pPr>
        <w:tabs>
          <w:tab w:val="left" w:pos="760"/>
        </w:tabs>
        <w:spacing w:line="0" w:lineRule="atLeast"/>
        <w:rPr>
          <w:rFonts w:asciiTheme="minorHAnsi" w:eastAsia="Arial" w:hAnsiTheme="minorHAnsi" w:cstheme="minorHAnsi"/>
          <w:sz w:val="22"/>
          <w:szCs w:val="22"/>
        </w:rPr>
        <w:sectPr w:rsidR="0086011D" w:rsidRPr="006173A6">
          <w:pgSz w:w="11900" w:h="16840"/>
          <w:pgMar w:top="1151" w:right="1240" w:bottom="440" w:left="1240" w:header="0" w:footer="0" w:gutter="0"/>
          <w:cols w:space="0" w:equalWidth="0">
            <w:col w:w="9420"/>
          </w:cols>
          <w:docGrid w:linePitch="360"/>
        </w:sectPr>
      </w:pPr>
    </w:p>
    <w:p w:rsidR="0086011D" w:rsidRPr="006173A6" w:rsidRDefault="0086011D" w:rsidP="0086011D">
      <w:pPr>
        <w:spacing w:line="0" w:lineRule="atLeast"/>
        <w:rPr>
          <w:rFonts w:asciiTheme="minorHAnsi" w:eastAsia="Arial" w:hAnsiTheme="minorHAnsi" w:cstheme="minorHAnsi"/>
          <w:sz w:val="22"/>
          <w:szCs w:val="22"/>
        </w:rPr>
        <w:sectPr w:rsidR="0086011D" w:rsidRPr="006173A6">
          <w:type w:val="continuous"/>
          <w:pgSz w:w="11900" w:h="16840"/>
          <w:pgMar w:top="1151" w:right="1240" w:bottom="440" w:left="1240" w:header="0" w:footer="0" w:gutter="0"/>
          <w:cols w:space="0" w:equalWidth="0">
            <w:col w:w="9420"/>
          </w:cols>
          <w:docGrid w:linePitch="360"/>
        </w:sectPr>
      </w:pPr>
    </w:p>
    <w:p w:rsidR="0086011D" w:rsidRPr="006173A6" w:rsidRDefault="0086011D" w:rsidP="0086011D">
      <w:pPr>
        <w:spacing w:line="124" w:lineRule="exact"/>
        <w:rPr>
          <w:rFonts w:asciiTheme="minorHAnsi" w:eastAsia="Times New Roman" w:hAnsiTheme="minorHAnsi" w:cstheme="minorHAnsi"/>
          <w:sz w:val="22"/>
          <w:szCs w:val="22"/>
        </w:rPr>
      </w:pPr>
      <w:bookmarkStart w:id="2" w:name="page3"/>
      <w:bookmarkEnd w:id="2"/>
    </w:p>
    <w:p w:rsidR="0086011D" w:rsidRPr="006173A6" w:rsidRDefault="0086011D" w:rsidP="0086011D">
      <w:pPr>
        <w:numPr>
          <w:ilvl w:val="1"/>
          <w:numId w:val="4"/>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Triggered by hitting head</w:t>
      </w:r>
    </w:p>
    <w:p w:rsidR="0086011D" w:rsidRPr="006173A6" w:rsidRDefault="0086011D" w:rsidP="0086011D">
      <w:pPr>
        <w:spacing w:line="164" w:lineRule="exact"/>
        <w:rPr>
          <w:rFonts w:asciiTheme="minorHAnsi" w:eastAsia="Arial" w:hAnsiTheme="minorHAnsi" w:cstheme="minorHAnsi"/>
          <w:sz w:val="22"/>
          <w:szCs w:val="22"/>
        </w:rPr>
      </w:pPr>
    </w:p>
    <w:p w:rsidR="0086011D" w:rsidRDefault="0086011D" w:rsidP="0086011D">
      <w:pPr>
        <w:numPr>
          <w:ilvl w:val="1"/>
          <w:numId w:val="4"/>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Seizure with post-ictal drowsiness</w:t>
      </w:r>
    </w:p>
    <w:p w:rsidR="0086011D" w:rsidRPr="006173A6" w:rsidRDefault="0086011D" w:rsidP="0086011D">
      <w:pPr>
        <w:tabs>
          <w:tab w:val="left" w:pos="760"/>
        </w:tabs>
        <w:spacing w:line="0" w:lineRule="atLeast"/>
        <w:ind w:left="760"/>
        <w:rPr>
          <w:rFonts w:asciiTheme="minorHAnsi" w:eastAsia="Arial" w:hAnsiTheme="minorHAnsi" w:cstheme="minorHAnsi"/>
          <w:sz w:val="22"/>
          <w:szCs w:val="22"/>
        </w:rPr>
      </w:pP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0"/>
          <w:numId w:val="5"/>
        </w:numPr>
        <w:tabs>
          <w:tab w:val="left" w:pos="400"/>
        </w:tabs>
        <w:spacing w:line="0" w:lineRule="atLeast"/>
        <w:ind w:left="40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Ovarian carcinoma histology</w:t>
      </w:r>
      <w:r>
        <w:rPr>
          <w:rFonts w:asciiTheme="minorHAnsi" w:eastAsia="Arial" w:hAnsiTheme="minorHAnsi" w:cstheme="minorHAnsi"/>
          <w:sz w:val="22"/>
          <w:szCs w:val="22"/>
        </w:rPr>
        <w:t xml:space="preserve"> (not recalled) </w:t>
      </w:r>
    </w:p>
    <w:p w:rsidR="0086011D" w:rsidRPr="006173A6" w:rsidRDefault="0086011D" w:rsidP="0086011D">
      <w:pPr>
        <w:spacing w:line="164" w:lineRule="exact"/>
        <w:rPr>
          <w:rFonts w:asciiTheme="minorHAnsi" w:eastAsia="Arial" w:hAnsiTheme="minorHAnsi" w:cstheme="minorHAnsi"/>
          <w:sz w:val="22"/>
          <w:szCs w:val="22"/>
        </w:rPr>
      </w:pPr>
    </w:p>
    <w:p w:rsidR="0086011D" w:rsidRDefault="0086011D" w:rsidP="0086011D">
      <w:pPr>
        <w:numPr>
          <w:ilvl w:val="0"/>
          <w:numId w:val="5"/>
        </w:numPr>
        <w:tabs>
          <w:tab w:val="left" w:pos="400"/>
        </w:tabs>
        <w:spacing w:line="0" w:lineRule="atLeast"/>
        <w:ind w:left="40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Ovarian carcinoma risk factors</w:t>
      </w:r>
      <w:r>
        <w:rPr>
          <w:rFonts w:asciiTheme="minorHAnsi" w:eastAsia="Arial" w:hAnsiTheme="minorHAnsi" w:cstheme="minorHAnsi"/>
          <w:sz w:val="22"/>
          <w:szCs w:val="22"/>
        </w:rPr>
        <w:t xml:space="preserve"> (not recalled) </w:t>
      </w:r>
    </w:p>
    <w:p w:rsidR="0086011D" w:rsidRPr="006173A6" w:rsidRDefault="0086011D" w:rsidP="0086011D">
      <w:pPr>
        <w:tabs>
          <w:tab w:val="left" w:pos="400"/>
        </w:tabs>
        <w:spacing w:line="0" w:lineRule="atLeast"/>
        <w:ind w:left="400"/>
        <w:rPr>
          <w:rFonts w:asciiTheme="minorHAnsi" w:eastAsia="Arial" w:hAnsiTheme="minorHAnsi" w:cstheme="minorHAnsi"/>
          <w:sz w:val="22"/>
          <w:szCs w:val="22"/>
        </w:rPr>
      </w:pP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0"/>
          <w:numId w:val="5"/>
        </w:numPr>
        <w:tabs>
          <w:tab w:val="left" w:pos="400"/>
        </w:tabs>
        <w:spacing w:line="289" w:lineRule="auto"/>
        <w:ind w:left="400" w:right="64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Chinese woman with small volume of postmenopausal bleeding. A transvaginal ultrasound is arranged. What is the principle rationale for this scan as an initial investigation?</w:t>
      </w:r>
    </w:p>
    <w:p w:rsidR="0086011D" w:rsidRPr="006173A6" w:rsidRDefault="0086011D" w:rsidP="0086011D">
      <w:pPr>
        <w:spacing w:line="3" w:lineRule="exact"/>
        <w:rPr>
          <w:rFonts w:asciiTheme="minorHAnsi" w:eastAsia="Arial" w:hAnsiTheme="minorHAnsi" w:cstheme="minorHAnsi"/>
          <w:sz w:val="22"/>
          <w:szCs w:val="22"/>
        </w:rPr>
      </w:pPr>
    </w:p>
    <w:p w:rsidR="0086011D" w:rsidRPr="006173A6" w:rsidRDefault="0086011D" w:rsidP="0086011D">
      <w:pPr>
        <w:numPr>
          <w:ilvl w:val="1"/>
          <w:numId w:val="5"/>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Exclude invasive carcinoma of the cervix</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5"/>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Exclude pelvic organ prolapse such as procidentia</w:t>
      </w:r>
    </w:p>
    <w:p w:rsidR="0086011D" w:rsidRPr="006173A6" w:rsidRDefault="0086011D" w:rsidP="0086011D">
      <w:pPr>
        <w:spacing w:line="164" w:lineRule="exact"/>
        <w:rPr>
          <w:rFonts w:asciiTheme="minorHAnsi" w:eastAsia="Arial" w:hAnsiTheme="minorHAnsi" w:cstheme="minorHAnsi"/>
          <w:sz w:val="22"/>
          <w:szCs w:val="22"/>
        </w:rPr>
      </w:pPr>
    </w:p>
    <w:p w:rsidR="0086011D" w:rsidRDefault="0086011D" w:rsidP="0086011D">
      <w:pPr>
        <w:numPr>
          <w:ilvl w:val="1"/>
          <w:numId w:val="5"/>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Exclude endometrial adenocarcinoma</w:t>
      </w:r>
    </w:p>
    <w:p w:rsidR="0086011D" w:rsidRPr="006173A6" w:rsidRDefault="0086011D" w:rsidP="0086011D">
      <w:pPr>
        <w:tabs>
          <w:tab w:val="left" w:pos="760"/>
        </w:tabs>
        <w:spacing w:line="0" w:lineRule="atLeast"/>
        <w:ind w:left="760"/>
        <w:rPr>
          <w:rFonts w:asciiTheme="minorHAnsi" w:eastAsia="Arial" w:hAnsiTheme="minorHAnsi" w:cstheme="minorHAnsi"/>
          <w:sz w:val="22"/>
          <w:szCs w:val="22"/>
        </w:rPr>
      </w:pP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0"/>
          <w:numId w:val="5"/>
        </w:numPr>
        <w:tabs>
          <w:tab w:val="left" w:pos="400"/>
        </w:tabs>
        <w:spacing w:line="258" w:lineRule="auto"/>
        <w:ind w:left="400" w:right="3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17 month child brought into GP clinic because mum is worried. She had developmental hip dysplasia requiring an operation at age 18. The child had a hip USS at age 6 weeks as well as against at 12 weeks. The child was cruising at 9 months, pulling to stand at 12 months, and is attempting to take a few steps but is yet to walk. The child is well grown and interactive. On examination, there are symmetrical skin creases, Galeazzi sign negative and Barlow and Ortolani manoeuvres are normal. What is the most correct statement?</w:t>
      </w:r>
    </w:p>
    <w:p w:rsidR="0086011D" w:rsidRPr="006173A6" w:rsidRDefault="0086011D" w:rsidP="0086011D">
      <w:pPr>
        <w:spacing w:line="43" w:lineRule="exact"/>
        <w:rPr>
          <w:rFonts w:asciiTheme="minorHAnsi" w:eastAsia="Arial" w:hAnsiTheme="minorHAnsi" w:cstheme="minorHAnsi"/>
          <w:sz w:val="22"/>
          <w:szCs w:val="22"/>
        </w:rPr>
      </w:pPr>
    </w:p>
    <w:p w:rsidR="0086011D" w:rsidRPr="006173A6" w:rsidRDefault="0086011D" w:rsidP="0086011D">
      <w:pPr>
        <w:numPr>
          <w:ilvl w:val="1"/>
          <w:numId w:val="5"/>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Child is developing normally</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5"/>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Suspicious for DDH</w:t>
      </w:r>
    </w:p>
    <w:p w:rsidR="0086011D" w:rsidRPr="006173A6" w:rsidRDefault="0086011D" w:rsidP="0086011D">
      <w:pPr>
        <w:spacing w:line="164" w:lineRule="exact"/>
        <w:rPr>
          <w:rFonts w:asciiTheme="minorHAnsi" w:eastAsia="Arial" w:hAnsiTheme="minorHAnsi" w:cstheme="minorHAnsi"/>
          <w:sz w:val="22"/>
          <w:szCs w:val="22"/>
        </w:rPr>
      </w:pPr>
    </w:p>
    <w:p w:rsidR="0086011D" w:rsidRDefault="0086011D" w:rsidP="0086011D">
      <w:pPr>
        <w:numPr>
          <w:ilvl w:val="1"/>
          <w:numId w:val="5"/>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Gross motor development is delayed</w:t>
      </w:r>
    </w:p>
    <w:p w:rsidR="0086011D" w:rsidRPr="006173A6" w:rsidRDefault="0086011D" w:rsidP="0086011D">
      <w:pPr>
        <w:tabs>
          <w:tab w:val="left" w:pos="760"/>
        </w:tabs>
        <w:spacing w:line="0" w:lineRule="atLeast"/>
        <w:ind w:left="760"/>
        <w:rPr>
          <w:rFonts w:asciiTheme="minorHAnsi" w:eastAsia="Arial" w:hAnsiTheme="minorHAnsi" w:cstheme="minorHAnsi"/>
          <w:sz w:val="22"/>
          <w:szCs w:val="22"/>
        </w:rPr>
      </w:pP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0"/>
          <w:numId w:val="5"/>
        </w:numPr>
        <w:tabs>
          <w:tab w:val="left" w:pos="400"/>
        </w:tabs>
        <w:spacing w:line="289" w:lineRule="auto"/>
        <w:ind w:left="400" w:right="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64 year old lesbian woman requesting cervical cancer screening. She last had a pap smear at age 32 and 34, both of which were negative. Her last sexual relationship with a male was when she was 25. What is the most correct statement:</w:t>
      </w:r>
    </w:p>
    <w:p w:rsidR="0086011D" w:rsidRPr="006173A6" w:rsidRDefault="0086011D" w:rsidP="0086011D">
      <w:pPr>
        <w:spacing w:line="3" w:lineRule="exact"/>
        <w:rPr>
          <w:rFonts w:asciiTheme="minorHAnsi" w:eastAsia="Arial" w:hAnsiTheme="minorHAnsi" w:cstheme="minorHAnsi"/>
          <w:sz w:val="22"/>
          <w:szCs w:val="22"/>
        </w:rPr>
      </w:pPr>
    </w:p>
    <w:p w:rsidR="0086011D" w:rsidRPr="006173A6" w:rsidRDefault="0086011D" w:rsidP="0086011D">
      <w:pPr>
        <w:numPr>
          <w:ilvl w:val="1"/>
          <w:numId w:val="5"/>
        </w:numPr>
        <w:tabs>
          <w:tab w:val="left" w:pos="760"/>
        </w:tabs>
        <w:spacing w:line="313" w:lineRule="auto"/>
        <w:ind w:left="760" w:right="10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Cervical cancer screening not required, as she no longer meets the age requirement for Australian cervical cancer screening programme</w:t>
      </w:r>
    </w:p>
    <w:p w:rsidR="0086011D" w:rsidRPr="006173A6" w:rsidRDefault="0086011D" w:rsidP="0086011D">
      <w:pPr>
        <w:numPr>
          <w:ilvl w:val="1"/>
          <w:numId w:val="5"/>
        </w:numPr>
        <w:tabs>
          <w:tab w:val="left" w:pos="760"/>
        </w:tabs>
        <w:spacing w:line="313" w:lineRule="auto"/>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Screening not required, as she has had negative tests since her last heterosexual relationship</w:t>
      </w:r>
    </w:p>
    <w:p w:rsidR="0086011D" w:rsidRPr="006173A6" w:rsidRDefault="0086011D" w:rsidP="0086011D">
      <w:pPr>
        <w:numPr>
          <w:ilvl w:val="1"/>
          <w:numId w:val="5"/>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Long period without screening is alarming, and colposcopy is indicated</w:t>
      </w:r>
    </w:p>
    <w:p w:rsidR="0086011D" w:rsidRPr="006173A6" w:rsidRDefault="0086011D" w:rsidP="0086011D">
      <w:pPr>
        <w:spacing w:line="164" w:lineRule="exact"/>
        <w:rPr>
          <w:rFonts w:asciiTheme="minorHAnsi" w:eastAsia="Arial" w:hAnsiTheme="minorHAnsi" w:cstheme="minorHAnsi"/>
          <w:sz w:val="22"/>
          <w:szCs w:val="22"/>
        </w:rPr>
      </w:pPr>
    </w:p>
    <w:p w:rsidR="0086011D" w:rsidRDefault="0086011D" w:rsidP="0086011D">
      <w:pPr>
        <w:numPr>
          <w:ilvl w:val="1"/>
          <w:numId w:val="5"/>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Cervical cancer screening is indicated regardless of sexual orientation</w:t>
      </w:r>
    </w:p>
    <w:p w:rsidR="0086011D" w:rsidRPr="006173A6" w:rsidRDefault="0086011D" w:rsidP="0086011D">
      <w:pPr>
        <w:tabs>
          <w:tab w:val="left" w:pos="760"/>
        </w:tabs>
        <w:spacing w:line="0" w:lineRule="atLeast"/>
        <w:ind w:left="760"/>
        <w:rPr>
          <w:rFonts w:asciiTheme="minorHAnsi" w:eastAsia="Arial" w:hAnsiTheme="minorHAnsi" w:cstheme="minorHAnsi"/>
          <w:sz w:val="22"/>
          <w:szCs w:val="22"/>
        </w:rPr>
      </w:pP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0"/>
          <w:numId w:val="5"/>
        </w:numPr>
        <w:tabs>
          <w:tab w:val="left" w:pos="400"/>
        </w:tabs>
        <w:spacing w:line="313" w:lineRule="auto"/>
        <w:ind w:left="400" w:right="14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Unwell 5 month old with urinary tract infection. Signs of moderate dehydration. Most appropriate management</w:t>
      </w:r>
    </w:p>
    <w:p w:rsidR="0086011D" w:rsidRPr="006173A6" w:rsidRDefault="0086011D" w:rsidP="0086011D">
      <w:pPr>
        <w:numPr>
          <w:ilvl w:val="1"/>
          <w:numId w:val="5"/>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Oral amoxicillin tablets</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5"/>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Oral Bactrim (co-trimoxazole) syrup</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5"/>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IV benzylpenicillin</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5"/>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IV benzylpenicillin &amp; gentamicin</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5"/>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IV ceftriaxone</w:t>
      </w:r>
    </w:p>
    <w:p w:rsidR="0086011D" w:rsidRPr="006173A6" w:rsidRDefault="0086011D" w:rsidP="0086011D">
      <w:pPr>
        <w:tabs>
          <w:tab w:val="left" w:pos="760"/>
        </w:tabs>
        <w:spacing w:line="0" w:lineRule="atLeast"/>
        <w:ind w:left="760" w:hanging="400"/>
        <w:rPr>
          <w:rFonts w:asciiTheme="minorHAnsi" w:eastAsia="Arial" w:hAnsiTheme="minorHAnsi" w:cstheme="minorHAnsi"/>
          <w:sz w:val="22"/>
          <w:szCs w:val="22"/>
        </w:rPr>
        <w:sectPr w:rsidR="0086011D" w:rsidRPr="006173A6">
          <w:pgSz w:w="11900" w:h="16840"/>
          <w:pgMar w:top="1151" w:right="1240" w:bottom="440" w:left="1240" w:header="0" w:footer="0" w:gutter="0"/>
          <w:cols w:space="0" w:equalWidth="0">
            <w:col w:w="9420"/>
          </w:cols>
          <w:docGrid w:linePitch="360"/>
        </w:sect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304" w:lineRule="exact"/>
        <w:rPr>
          <w:rFonts w:asciiTheme="minorHAnsi" w:eastAsia="Times New Roman" w:hAnsiTheme="minorHAnsi" w:cstheme="minorHAnsi"/>
          <w:sz w:val="22"/>
          <w:szCs w:val="22"/>
        </w:rPr>
      </w:pPr>
    </w:p>
    <w:p w:rsidR="0086011D" w:rsidRPr="006173A6" w:rsidRDefault="0086011D" w:rsidP="0086011D">
      <w:pPr>
        <w:spacing w:line="0" w:lineRule="atLeast"/>
        <w:rPr>
          <w:rFonts w:asciiTheme="minorHAnsi" w:eastAsia="Arial" w:hAnsiTheme="minorHAnsi" w:cstheme="minorHAnsi"/>
          <w:sz w:val="22"/>
          <w:szCs w:val="22"/>
        </w:rPr>
        <w:sectPr w:rsidR="0086011D" w:rsidRPr="006173A6">
          <w:type w:val="continuous"/>
          <w:pgSz w:w="11900" w:h="16840"/>
          <w:pgMar w:top="1151" w:right="1240" w:bottom="440" w:left="1240" w:header="0" w:footer="0" w:gutter="0"/>
          <w:cols w:space="0" w:equalWidth="0">
            <w:col w:w="9420"/>
          </w:cols>
          <w:docGrid w:linePitch="360"/>
        </w:sectPr>
      </w:pPr>
    </w:p>
    <w:p w:rsidR="0086011D" w:rsidRPr="006173A6" w:rsidRDefault="0086011D" w:rsidP="0086011D">
      <w:pPr>
        <w:spacing w:line="136" w:lineRule="exact"/>
        <w:rPr>
          <w:rFonts w:asciiTheme="minorHAnsi" w:eastAsia="Times New Roman" w:hAnsiTheme="minorHAnsi" w:cstheme="minorHAnsi"/>
          <w:sz w:val="22"/>
          <w:szCs w:val="22"/>
        </w:rPr>
      </w:pPr>
      <w:bookmarkStart w:id="3" w:name="page4"/>
      <w:bookmarkEnd w:id="3"/>
    </w:p>
    <w:p w:rsidR="0086011D" w:rsidRPr="006173A6" w:rsidRDefault="0086011D" w:rsidP="0086011D">
      <w:pPr>
        <w:numPr>
          <w:ilvl w:val="0"/>
          <w:numId w:val="6"/>
        </w:numPr>
        <w:tabs>
          <w:tab w:val="left" w:pos="400"/>
        </w:tabs>
        <w:spacing w:line="0" w:lineRule="atLeast"/>
        <w:ind w:left="40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Which of the following scenarios is most likely consistent with non-accidental injury</w:t>
      </w:r>
      <w:r>
        <w:rPr>
          <w:rFonts w:asciiTheme="minorHAnsi" w:eastAsia="Arial" w:hAnsiTheme="minorHAnsi" w:cstheme="minorHAnsi"/>
          <w:sz w:val="22"/>
          <w:szCs w:val="22"/>
        </w:rPr>
        <w:t xml:space="preserve"> </w:t>
      </w:r>
    </w:p>
    <w:p w:rsidR="0086011D" w:rsidRPr="006173A6" w:rsidRDefault="0086011D" w:rsidP="0086011D">
      <w:pPr>
        <w:spacing w:line="164" w:lineRule="exact"/>
        <w:rPr>
          <w:rFonts w:asciiTheme="minorHAnsi" w:eastAsia="Arial" w:hAnsiTheme="minorHAnsi" w:cstheme="minorHAnsi"/>
          <w:sz w:val="22"/>
          <w:szCs w:val="22"/>
        </w:rPr>
      </w:pPr>
    </w:p>
    <w:p w:rsidR="0086011D" w:rsidRDefault="0086011D" w:rsidP="0086011D">
      <w:pPr>
        <w:numPr>
          <w:ilvl w:val="1"/>
          <w:numId w:val="6"/>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2 month old girl with posterior rib fractures from rolling off her nappy change table</w:t>
      </w:r>
    </w:p>
    <w:p w:rsidR="0086011D" w:rsidRPr="006173A6" w:rsidRDefault="0086011D" w:rsidP="0086011D">
      <w:pPr>
        <w:tabs>
          <w:tab w:val="left" w:pos="760"/>
        </w:tabs>
        <w:spacing w:line="0" w:lineRule="atLeast"/>
        <w:ind w:left="760"/>
        <w:rPr>
          <w:rFonts w:asciiTheme="minorHAnsi" w:eastAsia="Arial" w:hAnsiTheme="minorHAnsi" w:cstheme="minorHAnsi"/>
          <w:sz w:val="22"/>
          <w:szCs w:val="22"/>
        </w:rPr>
      </w:pP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0"/>
          <w:numId w:val="6"/>
        </w:numPr>
        <w:tabs>
          <w:tab w:val="left" w:pos="400"/>
        </w:tabs>
        <w:spacing w:line="313" w:lineRule="auto"/>
        <w:ind w:left="400" w:right="5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Child with meningitis. Weighs 5kg. What is the most appropriate fluid order after initial fluid boluses to treat shock?</w:t>
      </w:r>
    </w:p>
    <w:p w:rsidR="0086011D" w:rsidRPr="006173A6" w:rsidRDefault="0086011D" w:rsidP="0086011D">
      <w:pPr>
        <w:numPr>
          <w:ilvl w:val="1"/>
          <w:numId w:val="6"/>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0.9% Normal saline at 10ml/hr</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6"/>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0.9% Normal saline at 13ml/hr</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6"/>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0.9% Normal saline at 20ml/hr</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6"/>
        </w:numPr>
        <w:tabs>
          <w:tab w:val="left" w:pos="760"/>
        </w:tabs>
        <w:spacing w:line="0" w:lineRule="atLeast"/>
        <w:ind w:left="760" w:hanging="400"/>
        <w:rPr>
          <w:rFonts w:asciiTheme="minorHAnsi" w:eastAsia="Arial" w:hAnsiTheme="minorHAnsi" w:cstheme="minorHAnsi"/>
          <w:sz w:val="22"/>
          <w:szCs w:val="22"/>
          <w:lang w:val="nn-NO"/>
        </w:rPr>
      </w:pPr>
      <w:r w:rsidRPr="006173A6">
        <w:rPr>
          <w:rFonts w:asciiTheme="minorHAnsi" w:eastAsia="Arial" w:hAnsiTheme="minorHAnsi" w:cstheme="minorHAnsi"/>
          <w:sz w:val="22"/>
          <w:szCs w:val="22"/>
          <w:lang w:val="nn-NO"/>
        </w:rPr>
        <w:t>0.9% Normal saline + 5% dextrose at 10ml/hr</w:t>
      </w:r>
    </w:p>
    <w:p w:rsidR="0086011D" w:rsidRPr="006173A6" w:rsidRDefault="0086011D" w:rsidP="0086011D">
      <w:pPr>
        <w:spacing w:line="164" w:lineRule="exact"/>
        <w:rPr>
          <w:rFonts w:asciiTheme="minorHAnsi" w:eastAsia="Arial" w:hAnsiTheme="minorHAnsi" w:cstheme="minorHAnsi"/>
          <w:sz w:val="22"/>
          <w:szCs w:val="22"/>
          <w:lang w:val="nn-NO"/>
        </w:rPr>
      </w:pPr>
    </w:p>
    <w:p w:rsidR="0086011D" w:rsidRPr="006173A6" w:rsidRDefault="0086011D" w:rsidP="0086011D">
      <w:pPr>
        <w:numPr>
          <w:ilvl w:val="1"/>
          <w:numId w:val="6"/>
        </w:numPr>
        <w:tabs>
          <w:tab w:val="left" w:pos="760"/>
        </w:tabs>
        <w:spacing w:line="0" w:lineRule="atLeast"/>
        <w:ind w:left="760" w:hanging="400"/>
        <w:rPr>
          <w:rFonts w:asciiTheme="minorHAnsi" w:eastAsia="Arial" w:hAnsiTheme="minorHAnsi" w:cstheme="minorHAnsi"/>
          <w:sz w:val="22"/>
          <w:szCs w:val="22"/>
          <w:lang w:val="nn-NO"/>
        </w:rPr>
      </w:pPr>
      <w:r w:rsidRPr="006173A6">
        <w:rPr>
          <w:rFonts w:asciiTheme="minorHAnsi" w:eastAsia="Arial" w:hAnsiTheme="minorHAnsi" w:cstheme="minorHAnsi"/>
          <w:sz w:val="22"/>
          <w:szCs w:val="22"/>
          <w:lang w:val="nn-NO"/>
        </w:rPr>
        <w:t>0.9% Normal saline + 5% dextrose at 13ml/hr</w:t>
      </w:r>
    </w:p>
    <w:p w:rsidR="0086011D" w:rsidRPr="006173A6" w:rsidRDefault="0086011D" w:rsidP="0086011D">
      <w:pPr>
        <w:spacing w:line="164" w:lineRule="exact"/>
        <w:rPr>
          <w:rFonts w:asciiTheme="minorHAnsi" w:eastAsia="Arial" w:hAnsiTheme="minorHAnsi" w:cstheme="minorHAnsi"/>
          <w:sz w:val="22"/>
          <w:szCs w:val="22"/>
          <w:lang w:val="nn-NO"/>
        </w:rPr>
      </w:pPr>
    </w:p>
    <w:p w:rsidR="0086011D" w:rsidRDefault="0086011D" w:rsidP="0086011D">
      <w:pPr>
        <w:numPr>
          <w:ilvl w:val="1"/>
          <w:numId w:val="6"/>
        </w:numPr>
        <w:tabs>
          <w:tab w:val="left" w:pos="760"/>
        </w:tabs>
        <w:spacing w:line="0" w:lineRule="atLeast"/>
        <w:ind w:left="760" w:hanging="400"/>
        <w:rPr>
          <w:rFonts w:asciiTheme="minorHAnsi" w:eastAsia="Arial" w:hAnsiTheme="minorHAnsi" w:cstheme="minorHAnsi"/>
          <w:sz w:val="22"/>
          <w:szCs w:val="22"/>
          <w:lang w:val="nn-NO"/>
        </w:rPr>
      </w:pPr>
      <w:r w:rsidRPr="006173A6">
        <w:rPr>
          <w:rFonts w:asciiTheme="minorHAnsi" w:eastAsia="Arial" w:hAnsiTheme="minorHAnsi" w:cstheme="minorHAnsi"/>
          <w:sz w:val="22"/>
          <w:szCs w:val="22"/>
          <w:lang w:val="nn-NO"/>
        </w:rPr>
        <w:t>0.9% Normal saline + 5% dextrose at 20ml/hr</w:t>
      </w:r>
    </w:p>
    <w:p w:rsidR="0086011D" w:rsidRPr="006173A6" w:rsidRDefault="0086011D" w:rsidP="0086011D">
      <w:pPr>
        <w:tabs>
          <w:tab w:val="left" w:pos="760"/>
        </w:tabs>
        <w:spacing w:line="0" w:lineRule="atLeast"/>
        <w:ind w:left="760"/>
        <w:rPr>
          <w:rFonts w:asciiTheme="minorHAnsi" w:eastAsia="Arial" w:hAnsiTheme="minorHAnsi" w:cstheme="minorHAnsi"/>
          <w:sz w:val="22"/>
          <w:szCs w:val="22"/>
          <w:lang w:val="nn-NO"/>
        </w:rPr>
      </w:pPr>
    </w:p>
    <w:p w:rsidR="0086011D" w:rsidRPr="006173A6" w:rsidRDefault="0086011D" w:rsidP="0086011D">
      <w:pPr>
        <w:spacing w:line="164" w:lineRule="exact"/>
        <w:rPr>
          <w:rFonts w:asciiTheme="minorHAnsi" w:eastAsia="Arial" w:hAnsiTheme="minorHAnsi" w:cstheme="minorHAnsi"/>
          <w:sz w:val="22"/>
          <w:szCs w:val="22"/>
          <w:lang w:val="nn-NO"/>
        </w:rPr>
      </w:pPr>
    </w:p>
    <w:p w:rsidR="0086011D" w:rsidRPr="006173A6" w:rsidRDefault="0086011D" w:rsidP="0086011D">
      <w:pPr>
        <w:numPr>
          <w:ilvl w:val="0"/>
          <w:numId w:val="6"/>
        </w:numPr>
        <w:tabs>
          <w:tab w:val="left" w:pos="400"/>
        </w:tabs>
        <w:spacing w:line="313" w:lineRule="auto"/>
        <w:ind w:left="40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Woman with 12 weeks amenorrhoea and 10-12 week uterus on examination. What is the most approbate next step in management?</w:t>
      </w:r>
    </w:p>
    <w:p w:rsidR="0086011D" w:rsidRPr="006173A6" w:rsidRDefault="0086011D" w:rsidP="0086011D">
      <w:pPr>
        <w:numPr>
          <w:ilvl w:val="1"/>
          <w:numId w:val="6"/>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Serial beta hCG</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6"/>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Pelvic USS</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6"/>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Refer for surgical TOP</w:t>
      </w:r>
    </w:p>
    <w:p w:rsidR="0086011D" w:rsidRPr="006173A6" w:rsidRDefault="0086011D" w:rsidP="0086011D">
      <w:pPr>
        <w:spacing w:line="164" w:lineRule="exact"/>
        <w:rPr>
          <w:rFonts w:asciiTheme="minorHAnsi" w:eastAsia="Arial" w:hAnsiTheme="minorHAnsi" w:cstheme="minorHAnsi"/>
          <w:sz w:val="22"/>
          <w:szCs w:val="22"/>
        </w:rPr>
      </w:pPr>
    </w:p>
    <w:p w:rsidR="0086011D" w:rsidRDefault="0086011D" w:rsidP="0086011D">
      <w:pPr>
        <w:numPr>
          <w:ilvl w:val="1"/>
          <w:numId w:val="6"/>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Discharge with reassurance</w:t>
      </w:r>
    </w:p>
    <w:p w:rsidR="0086011D" w:rsidRPr="006173A6" w:rsidRDefault="0086011D" w:rsidP="0086011D">
      <w:pPr>
        <w:tabs>
          <w:tab w:val="left" w:pos="760"/>
        </w:tabs>
        <w:spacing w:line="0" w:lineRule="atLeast"/>
        <w:ind w:left="760"/>
        <w:rPr>
          <w:rFonts w:asciiTheme="minorHAnsi" w:eastAsia="Arial" w:hAnsiTheme="minorHAnsi" w:cstheme="minorHAnsi"/>
          <w:sz w:val="22"/>
          <w:szCs w:val="22"/>
        </w:rPr>
      </w:pP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0"/>
          <w:numId w:val="6"/>
        </w:numPr>
        <w:tabs>
          <w:tab w:val="left" w:pos="400"/>
        </w:tabs>
        <w:spacing w:line="0" w:lineRule="atLeast"/>
        <w:ind w:left="40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Bronchiolitis. Most appropriate management</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6"/>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Refer to ED for septic workup</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6"/>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Advise mum to feed small amounts frequently and review in 24-48 hrs.</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6"/>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Prescribe oral prednisolone</w:t>
      </w:r>
    </w:p>
    <w:p w:rsidR="0086011D" w:rsidRPr="006173A6" w:rsidRDefault="0086011D" w:rsidP="0086011D">
      <w:pPr>
        <w:spacing w:line="164" w:lineRule="exact"/>
        <w:rPr>
          <w:rFonts w:asciiTheme="minorHAnsi" w:eastAsia="Arial" w:hAnsiTheme="minorHAnsi" w:cstheme="minorHAnsi"/>
          <w:sz w:val="22"/>
          <w:szCs w:val="22"/>
        </w:rPr>
      </w:pPr>
    </w:p>
    <w:p w:rsidR="0086011D" w:rsidRDefault="0086011D" w:rsidP="0086011D">
      <w:pPr>
        <w:numPr>
          <w:ilvl w:val="1"/>
          <w:numId w:val="6"/>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Chest xray</w:t>
      </w:r>
    </w:p>
    <w:p w:rsidR="0086011D" w:rsidRPr="006173A6" w:rsidRDefault="0086011D" w:rsidP="0086011D">
      <w:pPr>
        <w:tabs>
          <w:tab w:val="left" w:pos="760"/>
        </w:tabs>
        <w:spacing w:line="0" w:lineRule="atLeast"/>
        <w:ind w:left="760"/>
        <w:rPr>
          <w:rFonts w:asciiTheme="minorHAnsi" w:eastAsia="Arial" w:hAnsiTheme="minorHAnsi" w:cstheme="minorHAnsi"/>
          <w:sz w:val="22"/>
          <w:szCs w:val="22"/>
        </w:rPr>
      </w:pP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0"/>
          <w:numId w:val="6"/>
        </w:numPr>
        <w:tabs>
          <w:tab w:val="left" w:pos="400"/>
        </w:tabs>
        <w:spacing w:line="313" w:lineRule="auto"/>
        <w:ind w:left="400" w:right="8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Main benefit of IM analgesia (e.g. morphine) over epidural anaesthesia (local anaesthetic + opioid) is;</w:t>
      </w:r>
    </w:p>
    <w:p w:rsidR="0086011D" w:rsidRPr="006173A6" w:rsidRDefault="0086011D" w:rsidP="0086011D">
      <w:pPr>
        <w:numPr>
          <w:ilvl w:val="1"/>
          <w:numId w:val="6"/>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Maternal sense of achievement</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6"/>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Greater availability</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6"/>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Less itchiness</w:t>
      </w:r>
    </w:p>
    <w:p w:rsidR="0086011D" w:rsidRPr="006173A6" w:rsidRDefault="0086011D" w:rsidP="0086011D">
      <w:pPr>
        <w:spacing w:line="164" w:lineRule="exact"/>
        <w:rPr>
          <w:rFonts w:asciiTheme="minorHAnsi" w:eastAsia="Arial" w:hAnsiTheme="minorHAnsi" w:cstheme="minorHAnsi"/>
          <w:sz w:val="22"/>
          <w:szCs w:val="22"/>
        </w:rPr>
      </w:pPr>
    </w:p>
    <w:p w:rsidR="0086011D" w:rsidRDefault="0086011D" w:rsidP="0086011D">
      <w:pPr>
        <w:numPr>
          <w:ilvl w:val="1"/>
          <w:numId w:val="6"/>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Less maternal sedation</w:t>
      </w:r>
    </w:p>
    <w:p w:rsidR="0086011D" w:rsidRPr="006173A6" w:rsidRDefault="0086011D" w:rsidP="0086011D">
      <w:pPr>
        <w:tabs>
          <w:tab w:val="left" w:pos="760"/>
        </w:tabs>
        <w:spacing w:line="0" w:lineRule="atLeast"/>
        <w:ind w:left="760"/>
        <w:rPr>
          <w:rFonts w:asciiTheme="minorHAnsi" w:eastAsia="Arial" w:hAnsiTheme="minorHAnsi" w:cstheme="minorHAnsi"/>
          <w:sz w:val="22"/>
          <w:szCs w:val="22"/>
        </w:rPr>
      </w:pP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0"/>
          <w:numId w:val="6"/>
        </w:numPr>
        <w:tabs>
          <w:tab w:val="left" w:pos="400"/>
        </w:tabs>
        <w:spacing w:line="262" w:lineRule="auto"/>
        <w:ind w:left="400" w:right="2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Anaphylaxis question. Boy with peanut allergy at primary school. At lunchtime a friend gives him a biscuit. After only taking a small bite his tongue and lips start tingling. The nurse is called, and she gives him IM adrenaline with an auto injector pen 15 minutes after he ate the piece of biscuit. An ambulance is called. On arrival at the school, the boy reports feeling faint with chest tightness. What is the most appropriate next step:</w:t>
      </w:r>
    </w:p>
    <w:p w:rsidR="0086011D" w:rsidRPr="006173A6" w:rsidRDefault="0086011D" w:rsidP="0086011D">
      <w:pPr>
        <w:spacing w:line="32" w:lineRule="exact"/>
        <w:rPr>
          <w:rFonts w:asciiTheme="minorHAnsi" w:eastAsia="Arial" w:hAnsiTheme="minorHAnsi" w:cstheme="minorHAnsi"/>
          <w:sz w:val="22"/>
          <w:szCs w:val="22"/>
        </w:rPr>
      </w:pPr>
    </w:p>
    <w:p w:rsidR="0086011D" w:rsidRPr="006173A6" w:rsidRDefault="0086011D" w:rsidP="0086011D">
      <w:pPr>
        <w:numPr>
          <w:ilvl w:val="1"/>
          <w:numId w:val="6"/>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Wash out mouth to remove any biscuit remnants</w:t>
      </w:r>
    </w:p>
    <w:p w:rsidR="0086011D" w:rsidRPr="006173A6" w:rsidRDefault="0086011D" w:rsidP="0086011D">
      <w:pPr>
        <w:tabs>
          <w:tab w:val="left" w:pos="760"/>
        </w:tabs>
        <w:spacing w:line="0" w:lineRule="atLeast"/>
        <w:ind w:left="760" w:hanging="400"/>
        <w:rPr>
          <w:rFonts w:asciiTheme="minorHAnsi" w:eastAsia="Arial" w:hAnsiTheme="minorHAnsi" w:cstheme="minorHAnsi"/>
          <w:sz w:val="22"/>
          <w:szCs w:val="22"/>
        </w:rPr>
        <w:sectPr w:rsidR="0086011D" w:rsidRPr="006173A6">
          <w:pgSz w:w="11900" w:h="16840"/>
          <w:pgMar w:top="1151" w:right="1240" w:bottom="440" w:left="1240" w:header="0" w:footer="0" w:gutter="0"/>
          <w:cols w:space="0" w:equalWidth="0">
            <w:col w:w="9420"/>
          </w:cols>
          <w:docGrid w:linePitch="360"/>
        </w:sect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384" w:lineRule="exact"/>
        <w:rPr>
          <w:rFonts w:asciiTheme="minorHAnsi" w:eastAsia="Times New Roman" w:hAnsiTheme="minorHAnsi" w:cstheme="minorHAnsi"/>
          <w:sz w:val="22"/>
          <w:szCs w:val="22"/>
        </w:rPr>
      </w:pPr>
    </w:p>
    <w:p w:rsidR="0086011D" w:rsidRPr="006173A6" w:rsidRDefault="0086011D" w:rsidP="0086011D">
      <w:pPr>
        <w:spacing w:line="0" w:lineRule="atLeast"/>
        <w:rPr>
          <w:rFonts w:asciiTheme="minorHAnsi" w:eastAsia="Arial" w:hAnsiTheme="minorHAnsi" w:cstheme="minorHAnsi"/>
          <w:sz w:val="22"/>
          <w:szCs w:val="22"/>
        </w:rPr>
        <w:sectPr w:rsidR="0086011D" w:rsidRPr="006173A6">
          <w:type w:val="continuous"/>
          <w:pgSz w:w="11900" w:h="16840"/>
          <w:pgMar w:top="1151" w:right="1240" w:bottom="440" w:left="1240" w:header="0" w:footer="0" w:gutter="0"/>
          <w:cols w:space="0" w:equalWidth="0">
            <w:col w:w="9420"/>
          </w:cols>
          <w:docGrid w:linePitch="360"/>
        </w:sectPr>
      </w:pPr>
    </w:p>
    <w:p w:rsidR="0086011D" w:rsidRPr="006173A6" w:rsidRDefault="0086011D" w:rsidP="0086011D">
      <w:pPr>
        <w:spacing w:line="124" w:lineRule="exact"/>
        <w:rPr>
          <w:rFonts w:asciiTheme="minorHAnsi" w:eastAsia="Times New Roman" w:hAnsiTheme="minorHAnsi" w:cstheme="minorHAnsi"/>
          <w:sz w:val="22"/>
          <w:szCs w:val="22"/>
        </w:rPr>
      </w:pPr>
      <w:bookmarkStart w:id="4" w:name="page5"/>
      <w:bookmarkEnd w:id="4"/>
    </w:p>
    <w:p w:rsidR="0086011D" w:rsidRPr="006173A6" w:rsidRDefault="0086011D" w:rsidP="0086011D">
      <w:pPr>
        <w:numPr>
          <w:ilvl w:val="1"/>
          <w:numId w:val="7"/>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Nebulised adrenaline</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7"/>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Oral antihistamine</w:t>
      </w:r>
    </w:p>
    <w:p w:rsidR="0086011D" w:rsidRPr="006173A6" w:rsidRDefault="0086011D" w:rsidP="0086011D">
      <w:pPr>
        <w:spacing w:line="164" w:lineRule="exact"/>
        <w:rPr>
          <w:rFonts w:asciiTheme="minorHAnsi" w:eastAsia="Arial" w:hAnsiTheme="minorHAnsi" w:cstheme="minorHAnsi"/>
          <w:sz w:val="22"/>
          <w:szCs w:val="22"/>
        </w:rPr>
      </w:pPr>
    </w:p>
    <w:p w:rsidR="0086011D" w:rsidRDefault="0086011D" w:rsidP="0086011D">
      <w:pPr>
        <w:numPr>
          <w:ilvl w:val="1"/>
          <w:numId w:val="7"/>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Repeat IM adrenaline</w:t>
      </w:r>
    </w:p>
    <w:p w:rsidR="0086011D" w:rsidRPr="006173A6" w:rsidRDefault="0086011D" w:rsidP="0086011D">
      <w:pPr>
        <w:tabs>
          <w:tab w:val="left" w:pos="760"/>
        </w:tabs>
        <w:spacing w:line="0" w:lineRule="atLeast"/>
        <w:ind w:left="760"/>
        <w:rPr>
          <w:rFonts w:asciiTheme="minorHAnsi" w:eastAsia="Arial" w:hAnsiTheme="minorHAnsi" w:cstheme="minorHAnsi"/>
          <w:sz w:val="22"/>
          <w:szCs w:val="22"/>
        </w:rPr>
      </w:pP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0"/>
          <w:numId w:val="8"/>
        </w:numPr>
        <w:tabs>
          <w:tab w:val="left" w:pos="400"/>
        </w:tabs>
        <w:spacing w:line="266" w:lineRule="auto"/>
        <w:ind w:left="400" w:right="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Woman, G1P1 with bilateral severe nipple pain 5 days after delivery of her first child. She commenced breast feeding, but has had to stop. Her baby has lost 5% of its birth weight, but examination is otherwise reassuring (hydration status etc.). Her mother had to stop breast feeding for similar reasons. What is the most appropriate next step:</w:t>
      </w:r>
    </w:p>
    <w:p w:rsidR="0086011D" w:rsidRPr="006173A6" w:rsidRDefault="0086011D" w:rsidP="0086011D">
      <w:pPr>
        <w:spacing w:line="30" w:lineRule="exact"/>
        <w:rPr>
          <w:rFonts w:asciiTheme="minorHAnsi" w:eastAsia="Arial" w:hAnsiTheme="minorHAnsi" w:cstheme="minorHAnsi"/>
          <w:sz w:val="22"/>
          <w:szCs w:val="22"/>
        </w:rPr>
      </w:pPr>
    </w:p>
    <w:p w:rsidR="0086011D" w:rsidRPr="006173A6" w:rsidRDefault="0086011D" w:rsidP="0086011D">
      <w:pPr>
        <w:numPr>
          <w:ilvl w:val="1"/>
          <w:numId w:val="8"/>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Advise to cease breast feeding and commence formula feeding</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8"/>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Observe attachment and breast feeding</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8"/>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Alternate breast feeds with formula</w:t>
      </w:r>
    </w:p>
    <w:p w:rsidR="0086011D" w:rsidRPr="006173A6" w:rsidRDefault="0086011D" w:rsidP="0086011D">
      <w:pPr>
        <w:spacing w:line="164" w:lineRule="exact"/>
        <w:rPr>
          <w:rFonts w:asciiTheme="minorHAnsi" w:eastAsia="Arial" w:hAnsiTheme="minorHAnsi" w:cstheme="minorHAnsi"/>
          <w:sz w:val="22"/>
          <w:szCs w:val="22"/>
        </w:rPr>
      </w:pPr>
    </w:p>
    <w:p w:rsidR="0086011D" w:rsidRDefault="0086011D" w:rsidP="0086011D">
      <w:pPr>
        <w:numPr>
          <w:ilvl w:val="1"/>
          <w:numId w:val="8"/>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Topical anti-fungal and oral nystatin drops for the neonate</w:t>
      </w:r>
    </w:p>
    <w:p w:rsidR="0086011D" w:rsidRPr="006173A6" w:rsidRDefault="0086011D" w:rsidP="0086011D">
      <w:pPr>
        <w:tabs>
          <w:tab w:val="left" w:pos="760"/>
        </w:tabs>
        <w:spacing w:line="0" w:lineRule="atLeast"/>
        <w:ind w:left="760"/>
        <w:rPr>
          <w:rFonts w:asciiTheme="minorHAnsi" w:eastAsia="Arial" w:hAnsiTheme="minorHAnsi" w:cstheme="minorHAnsi"/>
          <w:sz w:val="22"/>
          <w:szCs w:val="22"/>
        </w:rPr>
      </w:pP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0"/>
          <w:numId w:val="8"/>
        </w:numPr>
        <w:tabs>
          <w:tab w:val="left" w:pos="400"/>
        </w:tabs>
        <w:spacing w:line="313" w:lineRule="auto"/>
        <w:ind w:left="400" w:right="22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Which of the following interventions has led to the greatest decrease in congenital cardiac disease?</w:t>
      </w:r>
    </w:p>
    <w:p w:rsidR="0086011D" w:rsidRPr="006173A6" w:rsidRDefault="0086011D" w:rsidP="0086011D">
      <w:pPr>
        <w:numPr>
          <w:ilvl w:val="1"/>
          <w:numId w:val="8"/>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Childhood rubella vaccination</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8"/>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Preconceptual folate</w:t>
      </w:r>
    </w:p>
    <w:p w:rsidR="0086011D" w:rsidRPr="006173A6" w:rsidRDefault="0086011D" w:rsidP="0086011D">
      <w:pPr>
        <w:spacing w:line="164" w:lineRule="exact"/>
        <w:rPr>
          <w:rFonts w:asciiTheme="minorHAnsi" w:eastAsia="Arial" w:hAnsiTheme="minorHAnsi" w:cstheme="minorHAnsi"/>
          <w:sz w:val="22"/>
          <w:szCs w:val="22"/>
        </w:rPr>
      </w:pPr>
    </w:p>
    <w:p w:rsidR="0086011D" w:rsidRDefault="0086011D" w:rsidP="0086011D">
      <w:pPr>
        <w:numPr>
          <w:ilvl w:val="1"/>
          <w:numId w:val="8"/>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Community education about harms of alcohol during pregnancy</w:t>
      </w:r>
    </w:p>
    <w:p w:rsidR="0086011D" w:rsidRPr="006173A6" w:rsidRDefault="0086011D" w:rsidP="0086011D">
      <w:pPr>
        <w:tabs>
          <w:tab w:val="left" w:pos="760"/>
        </w:tabs>
        <w:spacing w:line="0" w:lineRule="atLeast"/>
        <w:ind w:left="760"/>
        <w:rPr>
          <w:rFonts w:asciiTheme="minorHAnsi" w:eastAsia="Arial" w:hAnsiTheme="minorHAnsi" w:cstheme="minorHAnsi"/>
          <w:sz w:val="22"/>
          <w:szCs w:val="22"/>
        </w:rPr>
      </w:pP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0"/>
          <w:numId w:val="8"/>
        </w:numPr>
        <w:tabs>
          <w:tab w:val="left" w:pos="400"/>
        </w:tabs>
        <w:spacing w:line="313" w:lineRule="auto"/>
        <w:ind w:left="400" w:right="30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Head injury question. A 7 year old boy falls from a tree. Impact on R) parietal area. Which of the following features are most suggestive of severe head injury</w:t>
      </w:r>
    </w:p>
    <w:p w:rsidR="0086011D" w:rsidRPr="006173A6" w:rsidRDefault="0086011D" w:rsidP="0086011D">
      <w:pPr>
        <w:numPr>
          <w:ilvl w:val="1"/>
          <w:numId w:val="8"/>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Long period of unconsciousness after fall</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8"/>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Haematoma on area of impact</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8"/>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Injury of area previously injured</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8"/>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Vomiting several minutes after the impact</w:t>
      </w:r>
    </w:p>
    <w:p w:rsidR="0086011D" w:rsidRPr="006173A6" w:rsidRDefault="0086011D" w:rsidP="0086011D">
      <w:pPr>
        <w:spacing w:line="164" w:lineRule="exact"/>
        <w:rPr>
          <w:rFonts w:asciiTheme="minorHAnsi" w:eastAsia="Arial" w:hAnsiTheme="minorHAnsi" w:cstheme="minorHAnsi"/>
          <w:sz w:val="22"/>
          <w:szCs w:val="22"/>
        </w:rPr>
      </w:pPr>
    </w:p>
    <w:p w:rsidR="0086011D" w:rsidRDefault="0086011D" w:rsidP="0086011D">
      <w:pPr>
        <w:numPr>
          <w:ilvl w:val="1"/>
          <w:numId w:val="8"/>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Headache at the time of injury</w:t>
      </w:r>
    </w:p>
    <w:p w:rsidR="0086011D" w:rsidRPr="006173A6" w:rsidRDefault="0086011D" w:rsidP="0086011D">
      <w:pPr>
        <w:tabs>
          <w:tab w:val="left" w:pos="760"/>
        </w:tabs>
        <w:spacing w:line="0" w:lineRule="atLeast"/>
        <w:ind w:left="760"/>
        <w:rPr>
          <w:rFonts w:asciiTheme="minorHAnsi" w:eastAsia="Arial" w:hAnsiTheme="minorHAnsi" w:cstheme="minorHAnsi"/>
          <w:sz w:val="22"/>
          <w:szCs w:val="22"/>
        </w:rPr>
      </w:pP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0"/>
          <w:numId w:val="8"/>
        </w:numPr>
        <w:tabs>
          <w:tab w:val="left" w:pos="400"/>
        </w:tabs>
        <w:spacing w:line="289" w:lineRule="auto"/>
        <w:ind w:left="400" w:right="24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16 year old girl who recently started eating a vegetarian diet. Her mother is worried that she has an eating disorder. Which is most suggestive of bulimia nervosa, as opposed to anorexia nervosa</w:t>
      </w:r>
    </w:p>
    <w:p w:rsidR="0086011D" w:rsidRPr="006173A6" w:rsidRDefault="0086011D" w:rsidP="0086011D">
      <w:pPr>
        <w:spacing w:line="3" w:lineRule="exact"/>
        <w:rPr>
          <w:rFonts w:asciiTheme="minorHAnsi" w:eastAsia="Arial" w:hAnsiTheme="minorHAnsi" w:cstheme="minorHAnsi"/>
          <w:sz w:val="22"/>
          <w:szCs w:val="22"/>
        </w:rPr>
      </w:pPr>
    </w:p>
    <w:p w:rsidR="0086011D" w:rsidRPr="006173A6" w:rsidRDefault="0086011D" w:rsidP="0086011D">
      <w:pPr>
        <w:numPr>
          <w:ilvl w:val="1"/>
          <w:numId w:val="8"/>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Binge eating episodes</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8"/>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Vomiting</w:t>
      </w: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1"/>
          <w:numId w:val="8"/>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Normal weight</w:t>
      </w:r>
    </w:p>
    <w:p w:rsidR="0086011D" w:rsidRPr="006173A6" w:rsidRDefault="0086011D" w:rsidP="0086011D">
      <w:pPr>
        <w:spacing w:line="164" w:lineRule="exact"/>
        <w:rPr>
          <w:rFonts w:asciiTheme="minorHAnsi" w:eastAsia="Arial" w:hAnsiTheme="minorHAnsi" w:cstheme="minorHAnsi"/>
          <w:sz w:val="22"/>
          <w:szCs w:val="22"/>
        </w:rPr>
      </w:pPr>
    </w:p>
    <w:p w:rsidR="0086011D" w:rsidRDefault="0086011D" w:rsidP="0086011D">
      <w:pPr>
        <w:numPr>
          <w:ilvl w:val="1"/>
          <w:numId w:val="8"/>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Obsession over body image</w:t>
      </w:r>
    </w:p>
    <w:p w:rsidR="0086011D" w:rsidRPr="006173A6" w:rsidRDefault="0086011D" w:rsidP="0086011D">
      <w:pPr>
        <w:tabs>
          <w:tab w:val="left" w:pos="760"/>
        </w:tabs>
        <w:spacing w:line="0" w:lineRule="atLeast"/>
        <w:ind w:left="760"/>
        <w:rPr>
          <w:rFonts w:asciiTheme="minorHAnsi" w:eastAsia="Arial" w:hAnsiTheme="minorHAnsi" w:cstheme="minorHAnsi"/>
          <w:sz w:val="22"/>
          <w:szCs w:val="22"/>
        </w:rPr>
      </w:pPr>
    </w:p>
    <w:p w:rsidR="0086011D" w:rsidRPr="006173A6" w:rsidRDefault="0086011D" w:rsidP="0086011D">
      <w:pPr>
        <w:spacing w:line="164" w:lineRule="exact"/>
        <w:rPr>
          <w:rFonts w:asciiTheme="minorHAnsi" w:eastAsia="Arial" w:hAnsiTheme="minorHAnsi" w:cstheme="minorHAnsi"/>
          <w:sz w:val="22"/>
          <w:szCs w:val="22"/>
        </w:rPr>
      </w:pPr>
    </w:p>
    <w:p w:rsidR="0086011D" w:rsidRPr="006173A6" w:rsidRDefault="0086011D" w:rsidP="0086011D">
      <w:pPr>
        <w:numPr>
          <w:ilvl w:val="0"/>
          <w:numId w:val="8"/>
        </w:numPr>
        <w:tabs>
          <w:tab w:val="left" w:pos="400"/>
        </w:tabs>
        <w:spacing w:line="365" w:lineRule="auto"/>
        <w:ind w:left="400" w:right="14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8 year old unvaccinated boy with 1 day history of severe headache, drowsiness and neck stiffness. Most appropriate management</w:t>
      </w:r>
    </w:p>
    <w:p w:rsidR="0086011D" w:rsidRPr="006173A6" w:rsidRDefault="0086011D" w:rsidP="0086011D">
      <w:pPr>
        <w:numPr>
          <w:ilvl w:val="1"/>
          <w:numId w:val="8"/>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Notify Department of health of infectious disease</w:t>
      </w:r>
    </w:p>
    <w:p w:rsidR="0086011D" w:rsidRPr="006173A6" w:rsidRDefault="0086011D" w:rsidP="0086011D">
      <w:pPr>
        <w:tabs>
          <w:tab w:val="left" w:pos="760"/>
        </w:tabs>
        <w:spacing w:line="0" w:lineRule="atLeast"/>
        <w:rPr>
          <w:rFonts w:asciiTheme="minorHAnsi" w:eastAsia="Arial" w:hAnsiTheme="minorHAnsi" w:cstheme="minorHAnsi"/>
          <w:sz w:val="22"/>
          <w:szCs w:val="22"/>
        </w:rPr>
        <w:sectPr w:rsidR="0086011D" w:rsidRPr="006173A6">
          <w:pgSz w:w="11900" w:h="16840"/>
          <w:pgMar w:top="1151" w:right="1240" w:bottom="440" w:left="1240" w:header="0" w:footer="0" w:gutter="0"/>
          <w:cols w:space="0" w:equalWidth="0">
            <w:col w:w="9420"/>
          </w:cols>
          <w:docGrid w:linePitch="360"/>
        </w:sectPr>
      </w:pPr>
    </w:p>
    <w:p w:rsidR="0086011D" w:rsidRPr="006173A6" w:rsidRDefault="0086011D" w:rsidP="0086011D">
      <w:pPr>
        <w:spacing w:line="0" w:lineRule="atLeast"/>
        <w:rPr>
          <w:rFonts w:asciiTheme="minorHAnsi" w:eastAsia="Arial" w:hAnsiTheme="minorHAnsi" w:cstheme="minorHAnsi"/>
          <w:sz w:val="22"/>
          <w:szCs w:val="22"/>
        </w:rPr>
        <w:sectPr w:rsidR="0086011D" w:rsidRPr="006173A6">
          <w:type w:val="continuous"/>
          <w:pgSz w:w="11900" w:h="16840"/>
          <w:pgMar w:top="1151" w:right="1240" w:bottom="440" w:left="1240" w:header="0" w:footer="0" w:gutter="0"/>
          <w:cols w:space="0" w:equalWidth="0">
            <w:col w:w="9420"/>
          </w:cols>
          <w:docGrid w:linePitch="360"/>
        </w:sectPr>
      </w:pPr>
    </w:p>
    <w:p w:rsidR="0086011D" w:rsidRPr="006173A6" w:rsidRDefault="0086011D" w:rsidP="0086011D">
      <w:pPr>
        <w:spacing w:line="124" w:lineRule="exact"/>
        <w:rPr>
          <w:rFonts w:asciiTheme="minorHAnsi" w:eastAsia="Times New Roman" w:hAnsiTheme="minorHAnsi" w:cstheme="minorHAnsi"/>
          <w:sz w:val="22"/>
          <w:szCs w:val="22"/>
        </w:rPr>
      </w:pPr>
      <w:bookmarkStart w:id="5" w:name="page6"/>
      <w:bookmarkEnd w:id="5"/>
    </w:p>
    <w:p w:rsidR="0086011D" w:rsidRDefault="0086011D" w:rsidP="0086011D">
      <w:pPr>
        <w:numPr>
          <w:ilvl w:val="1"/>
          <w:numId w:val="9"/>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IV ceftriaxone</w:t>
      </w:r>
    </w:p>
    <w:p w:rsidR="0086011D" w:rsidRPr="006173A6" w:rsidRDefault="0086011D" w:rsidP="0086011D">
      <w:pPr>
        <w:tabs>
          <w:tab w:val="left" w:pos="760"/>
        </w:tabs>
        <w:spacing w:line="0" w:lineRule="atLeast"/>
        <w:ind w:left="760"/>
        <w:rPr>
          <w:rFonts w:asciiTheme="minorHAnsi" w:eastAsia="Arial" w:hAnsiTheme="minorHAnsi" w:cstheme="minorHAnsi"/>
          <w:sz w:val="22"/>
          <w:szCs w:val="22"/>
        </w:rPr>
      </w:pPr>
    </w:p>
    <w:p w:rsidR="0086011D" w:rsidRPr="006173A6" w:rsidRDefault="0086011D" w:rsidP="0086011D">
      <w:pPr>
        <w:spacing w:line="224" w:lineRule="exact"/>
        <w:rPr>
          <w:rFonts w:asciiTheme="minorHAnsi" w:eastAsia="Arial" w:hAnsiTheme="minorHAnsi" w:cstheme="minorHAnsi"/>
          <w:sz w:val="22"/>
          <w:szCs w:val="22"/>
        </w:rPr>
      </w:pPr>
    </w:p>
    <w:p w:rsidR="0086011D" w:rsidRPr="006173A6" w:rsidRDefault="0086011D" w:rsidP="0086011D">
      <w:pPr>
        <w:numPr>
          <w:ilvl w:val="0"/>
          <w:numId w:val="10"/>
        </w:numPr>
        <w:tabs>
          <w:tab w:val="left" w:pos="400"/>
        </w:tabs>
        <w:spacing w:line="365" w:lineRule="auto"/>
        <w:ind w:left="400" w:right="3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18 month infant with 2 day history of fever and irritability. On examination, red and bulging right tympanic membrane. Most appropriate management:</w:t>
      </w:r>
    </w:p>
    <w:p w:rsidR="0086011D" w:rsidRPr="006173A6" w:rsidRDefault="0086011D" w:rsidP="0086011D">
      <w:pPr>
        <w:numPr>
          <w:ilvl w:val="1"/>
          <w:numId w:val="10"/>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Oral amoxicillin for otitis media</w:t>
      </w:r>
    </w:p>
    <w:p w:rsidR="0086011D" w:rsidRPr="006173A6" w:rsidRDefault="0086011D" w:rsidP="0086011D">
      <w:pPr>
        <w:spacing w:line="204" w:lineRule="exact"/>
        <w:rPr>
          <w:rFonts w:asciiTheme="minorHAnsi" w:eastAsia="Arial" w:hAnsiTheme="minorHAnsi" w:cstheme="minorHAnsi"/>
          <w:sz w:val="22"/>
          <w:szCs w:val="22"/>
        </w:rPr>
      </w:pPr>
    </w:p>
    <w:p w:rsidR="0086011D" w:rsidRPr="006173A6" w:rsidRDefault="0086011D" w:rsidP="0086011D">
      <w:pPr>
        <w:numPr>
          <w:ilvl w:val="1"/>
          <w:numId w:val="10"/>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Topical anaesthetic drops</w:t>
      </w:r>
    </w:p>
    <w:p w:rsidR="0086011D" w:rsidRPr="006173A6" w:rsidRDefault="0086011D" w:rsidP="0086011D">
      <w:pPr>
        <w:spacing w:line="224" w:lineRule="exact"/>
        <w:rPr>
          <w:rFonts w:asciiTheme="minorHAnsi" w:eastAsia="Arial" w:hAnsiTheme="minorHAnsi" w:cstheme="minorHAnsi"/>
          <w:sz w:val="22"/>
          <w:szCs w:val="22"/>
        </w:rPr>
      </w:pPr>
    </w:p>
    <w:p w:rsidR="0086011D" w:rsidRPr="006173A6" w:rsidRDefault="0086011D" w:rsidP="0086011D">
      <w:pPr>
        <w:numPr>
          <w:ilvl w:val="1"/>
          <w:numId w:val="10"/>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Reassure that cause is viral and no role for antibiotics</w:t>
      </w:r>
    </w:p>
    <w:p w:rsidR="0086011D" w:rsidRPr="006173A6" w:rsidRDefault="0086011D" w:rsidP="0086011D">
      <w:pPr>
        <w:spacing w:line="224" w:lineRule="exact"/>
        <w:rPr>
          <w:rFonts w:asciiTheme="minorHAnsi" w:eastAsia="Arial" w:hAnsiTheme="minorHAnsi" w:cstheme="minorHAnsi"/>
          <w:sz w:val="22"/>
          <w:szCs w:val="22"/>
        </w:rPr>
      </w:pPr>
    </w:p>
    <w:p w:rsidR="0086011D" w:rsidRDefault="0086011D" w:rsidP="0086011D">
      <w:pPr>
        <w:numPr>
          <w:ilvl w:val="1"/>
          <w:numId w:val="10"/>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Topical ciprofloxacin drops</w:t>
      </w:r>
    </w:p>
    <w:p w:rsidR="0086011D" w:rsidRPr="006173A6" w:rsidRDefault="0086011D" w:rsidP="0086011D">
      <w:pPr>
        <w:tabs>
          <w:tab w:val="left" w:pos="760"/>
        </w:tabs>
        <w:spacing w:line="0" w:lineRule="atLeast"/>
        <w:ind w:left="760"/>
        <w:rPr>
          <w:rFonts w:asciiTheme="minorHAnsi" w:eastAsia="Arial" w:hAnsiTheme="minorHAnsi" w:cstheme="minorHAnsi"/>
          <w:sz w:val="22"/>
          <w:szCs w:val="22"/>
        </w:rPr>
      </w:pPr>
    </w:p>
    <w:p w:rsidR="0086011D" w:rsidRPr="006173A6" w:rsidRDefault="0086011D" w:rsidP="0086011D">
      <w:pPr>
        <w:spacing w:line="224" w:lineRule="exact"/>
        <w:rPr>
          <w:rFonts w:asciiTheme="minorHAnsi" w:eastAsia="Arial" w:hAnsiTheme="minorHAnsi" w:cstheme="minorHAnsi"/>
          <w:sz w:val="22"/>
          <w:szCs w:val="22"/>
        </w:rPr>
      </w:pPr>
    </w:p>
    <w:p w:rsidR="0086011D" w:rsidRPr="006173A6" w:rsidRDefault="0086011D" w:rsidP="0086011D">
      <w:pPr>
        <w:numPr>
          <w:ilvl w:val="0"/>
          <w:numId w:val="10"/>
        </w:numPr>
        <w:tabs>
          <w:tab w:val="left" w:pos="400"/>
        </w:tabs>
        <w:spacing w:line="314" w:lineRule="auto"/>
        <w:ind w:left="40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15 year old boy at GP. Mother worried, as he is ‘one of the shortest boys in the class’. He was average height in primary school. Headaches after school sometimes. Examination: height 3rd centile, head circumference 5th centile, weight 3rd centile. Tanner stage 1. Testes 6-7 ml (prepubertal 4ml). Midparental height 50th centile. What is the most likely diagnosis?</w:t>
      </w:r>
    </w:p>
    <w:p w:rsidR="0086011D" w:rsidRPr="006173A6" w:rsidRDefault="0086011D" w:rsidP="0086011D">
      <w:pPr>
        <w:spacing w:line="34" w:lineRule="exact"/>
        <w:rPr>
          <w:rFonts w:asciiTheme="minorHAnsi" w:eastAsia="Arial" w:hAnsiTheme="minorHAnsi" w:cstheme="minorHAnsi"/>
          <w:sz w:val="22"/>
          <w:szCs w:val="22"/>
        </w:rPr>
      </w:pPr>
    </w:p>
    <w:p w:rsidR="0086011D" w:rsidRPr="006173A6" w:rsidRDefault="0086011D" w:rsidP="0086011D">
      <w:pPr>
        <w:numPr>
          <w:ilvl w:val="1"/>
          <w:numId w:val="10"/>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GH deficiency</w:t>
      </w:r>
    </w:p>
    <w:p w:rsidR="0086011D" w:rsidRPr="006173A6" w:rsidRDefault="0086011D" w:rsidP="0086011D">
      <w:pPr>
        <w:spacing w:line="224" w:lineRule="exact"/>
        <w:rPr>
          <w:rFonts w:asciiTheme="minorHAnsi" w:eastAsia="Arial" w:hAnsiTheme="minorHAnsi" w:cstheme="minorHAnsi"/>
          <w:sz w:val="22"/>
          <w:szCs w:val="22"/>
        </w:rPr>
      </w:pPr>
    </w:p>
    <w:p w:rsidR="0086011D" w:rsidRPr="006173A6" w:rsidRDefault="0086011D" w:rsidP="0086011D">
      <w:pPr>
        <w:numPr>
          <w:ilvl w:val="1"/>
          <w:numId w:val="10"/>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Skeletal dysplasia</w:t>
      </w:r>
    </w:p>
    <w:p w:rsidR="0086011D" w:rsidRPr="006173A6" w:rsidRDefault="0086011D" w:rsidP="0086011D">
      <w:pPr>
        <w:spacing w:line="204" w:lineRule="exact"/>
        <w:rPr>
          <w:rFonts w:asciiTheme="minorHAnsi" w:eastAsia="Arial" w:hAnsiTheme="minorHAnsi" w:cstheme="minorHAnsi"/>
          <w:sz w:val="22"/>
          <w:szCs w:val="22"/>
        </w:rPr>
      </w:pPr>
    </w:p>
    <w:p w:rsidR="0086011D" w:rsidRPr="006173A6" w:rsidRDefault="0086011D" w:rsidP="0086011D">
      <w:pPr>
        <w:numPr>
          <w:ilvl w:val="1"/>
          <w:numId w:val="10"/>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Panhypopituitarism</w:t>
      </w:r>
    </w:p>
    <w:p w:rsidR="0086011D" w:rsidRPr="006173A6" w:rsidRDefault="0086011D" w:rsidP="0086011D">
      <w:pPr>
        <w:spacing w:line="224" w:lineRule="exact"/>
        <w:rPr>
          <w:rFonts w:asciiTheme="minorHAnsi" w:eastAsia="Arial" w:hAnsiTheme="minorHAnsi" w:cstheme="minorHAnsi"/>
          <w:sz w:val="22"/>
          <w:szCs w:val="22"/>
        </w:rPr>
      </w:pPr>
    </w:p>
    <w:p w:rsidR="0086011D" w:rsidRPr="006173A6" w:rsidRDefault="0086011D" w:rsidP="0086011D">
      <w:pPr>
        <w:numPr>
          <w:ilvl w:val="1"/>
          <w:numId w:val="10"/>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Constitutional delay in growth and puberty</w:t>
      </w:r>
    </w:p>
    <w:p w:rsidR="0086011D" w:rsidRPr="006173A6" w:rsidRDefault="0086011D" w:rsidP="0086011D">
      <w:pPr>
        <w:spacing w:line="224" w:lineRule="exact"/>
        <w:rPr>
          <w:rFonts w:asciiTheme="minorHAnsi" w:eastAsia="Arial" w:hAnsiTheme="minorHAnsi" w:cstheme="minorHAnsi"/>
          <w:sz w:val="22"/>
          <w:szCs w:val="22"/>
        </w:rPr>
      </w:pPr>
    </w:p>
    <w:p w:rsidR="0086011D" w:rsidRDefault="0086011D" w:rsidP="0086011D">
      <w:pPr>
        <w:numPr>
          <w:ilvl w:val="1"/>
          <w:numId w:val="10"/>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Familial short stature</w:t>
      </w:r>
    </w:p>
    <w:p w:rsidR="0086011D" w:rsidRPr="006173A6" w:rsidRDefault="0086011D" w:rsidP="0086011D">
      <w:pPr>
        <w:tabs>
          <w:tab w:val="left" w:pos="760"/>
        </w:tabs>
        <w:spacing w:line="0" w:lineRule="atLeast"/>
        <w:ind w:left="760"/>
        <w:rPr>
          <w:rFonts w:asciiTheme="minorHAnsi" w:eastAsia="Arial" w:hAnsiTheme="minorHAnsi" w:cstheme="minorHAnsi"/>
          <w:sz w:val="22"/>
          <w:szCs w:val="22"/>
        </w:rPr>
      </w:pPr>
    </w:p>
    <w:p w:rsidR="0086011D" w:rsidRPr="006173A6" w:rsidRDefault="0086011D" w:rsidP="0086011D">
      <w:pPr>
        <w:spacing w:line="224" w:lineRule="exact"/>
        <w:rPr>
          <w:rFonts w:asciiTheme="minorHAnsi" w:eastAsia="Arial" w:hAnsiTheme="minorHAnsi" w:cstheme="minorHAnsi"/>
          <w:sz w:val="22"/>
          <w:szCs w:val="22"/>
        </w:rPr>
      </w:pPr>
    </w:p>
    <w:p w:rsidR="0086011D" w:rsidRPr="006173A6" w:rsidRDefault="0086011D" w:rsidP="0086011D">
      <w:pPr>
        <w:numPr>
          <w:ilvl w:val="0"/>
          <w:numId w:val="10"/>
        </w:numPr>
        <w:tabs>
          <w:tab w:val="left" w:pos="400"/>
        </w:tabs>
        <w:spacing w:line="338" w:lineRule="auto"/>
        <w:ind w:left="400" w:right="1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30 year old woman with premature pre labour rupture of membranes at 30 weeks. Dose of IM betamethasone given, then repeated after 12 hours. She delivered 6 hours later. Normal vaginal delivery. Baby breathing well immediately after birth, but then developed respiratory distress after 1 hours. What is the most likely cause?</w:t>
      </w:r>
    </w:p>
    <w:p w:rsidR="0086011D" w:rsidRPr="006173A6" w:rsidRDefault="0086011D" w:rsidP="0086011D">
      <w:pPr>
        <w:spacing w:line="10" w:lineRule="exact"/>
        <w:rPr>
          <w:rFonts w:asciiTheme="minorHAnsi" w:eastAsia="Arial" w:hAnsiTheme="minorHAnsi" w:cstheme="minorHAnsi"/>
          <w:sz w:val="22"/>
          <w:szCs w:val="22"/>
        </w:rPr>
      </w:pPr>
    </w:p>
    <w:p w:rsidR="0086011D" w:rsidRPr="006173A6" w:rsidRDefault="0086011D" w:rsidP="0086011D">
      <w:pPr>
        <w:numPr>
          <w:ilvl w:val="1"/>
          <w:numId w:val="10"/>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Hyaline membrane disease</w:t>
      </w:r>
    </w:p>
    <w:p w:rsidR="0086011D" w:rsidRPr="006173A6" w:rsidRDefault="0086011D" w:rsidP="0086011D">
      <w:pPr>
        <w:spacing w:line="224" w:lineRule="exact"/>
        <w:rPr>
          <w:rFonts w:asciiTheme="minorHAnsi" w:eastAsia="Arial" w:hAnsiTheme="minorHAnsi" w:cstheme="minorHAnsi"/>
          <w:sz w:val="22"/>
          <w:szCs w:val="22"/>
        </w:rPr>
      </w:pPr>
    </w:p>
    <w:p w:rsidR="0086011D" w:rsidRPr="006173A6" w:rsidRDefault="0086011D" w:rsidP="0086011D">
      <w:pPr>
        <w:numPr>
          <w:ilvl w:val="1"/>
          <w:numId w:val="10"/>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Retained foetal lung fluid</w:t>
      </w:r>
    </w:p>
    <w:p w:rsidR="0086011D" w:rsidRPr="006173A6" w:rsidRDefault="0086011D" w:rsidP="0086011D">
      <w:pPr>
        <w:spacing w:line="224" w:lineRule="exact"/>
        <w:rPr>
          <w:rFonts w:asciiTheme="minorHAnsi" w:eastAsia="Arial" w:hAnsiTheme="minorHAnsi" w:cstheme="minorHAnsi"/>
          <w:sz w:val="22"/>
          <w:szCs w:val="22"/>
        </w:rPr>
      </w:pPr>
    </w:p>
    <w:p w:rsidR="0086011D" w:rsidRDefault="0086011D" w:rsidP="0086011D">
      <w:pPr>
        <w:numPr>
          <w:ilvl w:val="1"/>
          <w:numId w:val="10"/>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Meconium aspiration syndrome</w:t>
      </w:r>
    </w:p>
    <w:p w:rsidR="0086011D" w:rsidRPr="006173A6" w:rsidRDefault="0086011D" w:rsidP="0086011D">
      <w:pPr>
        <w:tabs>
          <w:tab w:val="left" w:pos="760"/>
        </w:tabs>
        <w:spacing w:line="0" w:lineRule="atLeast"/>
        <w:ind w:left="760"/>
        <w:rPr>
          <w:rFonts w:asciiTheme="minorHAnsi" w:eastAsia="Arial" w:hAnsiTheme="minorHAnsi" w:cstheme="minorHAnsi"/>
          <w:sz w:val="22"/>
          <w:szCs w:val="22"/>
        </w:rPr>
      </w:pPr>
    </w:p>
    <w:p w:rsidR="0086011D" w:rsidRPr="006173A6" w:rsidRDefault="0086011D" w:rsidP="0086011D">
      <w:pPr>
        <w:spacing w:line="204" w:lineRule="exact"/>
        <w:rPr>
          <w:rFonts w:asciiTheme="minorHAnsi" w:eastAsia="Arial" w:hAnsiTheme="minorHAnsi" w:cstheme="minorHAnsi"/>
          <w:sz w:val="22"/>
          <w:szCs w:val="22"/>
        </w:rPr>
      </w:pPr>
    </w:p>
    <w:p w:rsidR="0086011D" w:rsidRPr="006173A6" w:rsidRDefault="0086011D" w:rsidP="0086011D">
      <w:pPr>
        <w:numPr>
          <w:ilvl w:val="0"/>
          <w:numId w:val="10"/>
        </w:numPr>
        <w:tabs>
          <w:tab w:val="left" w:pos="400"/>
        </w:tabs>
        <w:spacing w:line="326" w:lineRule="auto"/>
        <w:ind w:left="400" w:right="22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Woman G1P0 at 38 weeks. BP at pregnancy day care was 135-145 systolic and between 90-100 diastolic. At booking visit, BP was 100/60 mmHg. No headache, photopsia, RUQ pain. Urine is negative for protein. Blood tests reveal normal LFTs, UEC and uric acid. What is the most appropriate step in management</w:t>
      </w:r>
    </w:p>
    <w:p w:rsidR="0086011D" w:rsidRPr="006173A6" w:rsidRDefault="0086011D" w:rsidP="0086011D">
      <w:pPr>
        <w:spacing w:line="20" w:lineRule="exact"/>
        <w:rPr>
          <w:rFonts w:asciiTheme="minorHAnsi" w:eastAsia="Arial" w:hAnsiTheme="minorHAnsi" w:cstheme="minorHAnsi"/>
          <w:sz w:val="22"/>
          <w:szCs w:val="22"/>
        </w:rPr>
      </w:pPr>
    </w:p>
    <w:p w:rsidR="0086011D" w:rsidRPr="006173A6" w:rsidRDefault="0086011D" w:rsidP="0086011D">
      <w:pPr>
        <w:numPr>
          <w:ilvl w:val="1"/>
          <w:numId w:val="10"/>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Admit for CS that day</w:t>
      </w:r>
    </w:p>
    <w:p w:rsidR="0086011D" w:rsidRPr="006173A6" w:rsidRDefault="0086011D" w:rsidP="0086011D">
      <w:pPr>
        <w:spacing w:line="204" w:lineRule="exact"/>
        <w:rPr>
          <w:rFonts w:asciiTheme="minorHAnsi" w:eastAsia="Arial" w:hAnsiTheme="minorHAnsi" w:cstheme="minorHAnsi"/>
          <w:sz w:val="22"/>
          <w:szCs w:val="22"/>
        </w:rPr>
      </w:pPr>
    </w:p>
    <w:p w:rsidR="0086011D" w:rsidRPr="006173A6" w:rsidRDefault="0086011D" w:rsidP="0086011D">
      <w:pPr>
        <w:numPr>
          <w:ilvl w:val="1"/>
          <w:numId w:val="10"/>
        </w:numPr>
        <w:tabs>
          <w:tab w:val="left" w:pos="760"/>
        </w:tabs>
        <w:spacing w:line="365" w:lineRule="auto"/>
        <w:ind w:left="760" w:right="28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Obtain verbal consent for vaginal examination so that favourability for induction can be assessed and delivery planned</w:t>
      </w:r>
    </w:p>
    <w:p w:rsidR="0086011D" w:rsidRPr="006173A6" w:rsidRDefault="0086011D" w:rsidP="0086011D">
      <w:pPr>
        <w:numPr>
          <w:ilvl w:val="1"/>
          <w:numId w:val="10"/>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Reassure that she does not have pre-eclampsia and review in clinic in 1 week</w:t>
      </w:r>
    </w:p>
    <w:p w:rsidR="0086011D" w:rsidRPr="006173A6" w:rsidRDefault="0086011D" w:rsidP="0086011D">
      <w:pPr>
        <w:spacing w:line="0" w:lineRule="atLeast"/>
        <w:rPr>
          <w:rFonts w:asciiTheme="minorHAnsi" w:eastAsia="Arial" w:hAnsiTheme="minorHAnsi" w:cstheme="minorHAnsi"/>
          <w:sz w:val="22"/>
          <w:szCs w:val="22"/>
        </w:rPr>
        <w:sectPr w:rsidR="0086011D" w:rsidRPr="006173A6">
          <w:pgSz w:w="11900" w:h="16840"/>
          <w:pgMar w:top="1151" w:right="1240" w:bottom="348" w:left="1240" w:header="0" w:footer="0" w:gutter="0"/>
          <w:cols w:space="0" w:equalWidth="0">
            <w:col w:w="9420"/>
          </w:cols>
          <w:docGrid w:linePitch="360"/>
        </w:sectPr>
      </w:pPr>
    </w:p>
    <w:p w:rsidR="0086011D" w:rsidRPr="006173A6" w:rsidRDefault="0086011D" w:rsidP="0086011D">
      <w:pPr>
        <w:spacing w:line="124" w:lineRule="exact"/>
        <w:rPr>
          <w:rFonts w:asciiTheme="minorHAnsi" w:eastAsia="Times New Roman" w:hAnsiTheme="minorHAnsi" w:cstheme="minorHAnsi"/>
          <w:sz w:val="22"/>
          <w:szCs w:val="22"/>
        </w:rPr>
      </w:pPr>
      <w:bookmarkStart w:id="6" w:name="page7"/>
      <w:bookmarkEnd w:id="6"/>
    </w:p>
    <w:p w:rsidR="0086011D" w:rsidRDefault="0086011D" w:rsidP="0086011D">
      <w:pPr>
        <w:numPr>
          <w:ilvl w:val="1"/>
          <w:numId w:val="11"/>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Prescribe oral methyldopa for pre-eclampsia</w:t>
      </w:r>
    </w:p>
    <w:p w:rsidR="0086011D" w:rsidRPr="006173A6" w:rsidRDefault="0086011D" w:rsidP="0086011D">
      <w:pPr>
        <w:tabs>
          <w:tab w:val="left" w:pos="760"/>
        </w:tabs>
        <w:spacing w:line="0" w:lineRule="atLeast"/>
        <w:ind w:left="760"/>
        <w:rPr>
          <w:rFonts w:asciiTheme="minorHAnsi" w:eastAsia="Arial" w:hAnsiTheme="minorHAnsi" w:cstheme="minorHAnsi"/>
          <w:sz w:val="22"/>
          <w:szCs w:val="22"/>
        </w:rPr>
      </w:pPr>
    </w:p>
    <w:p w:rsidR="0086011D" w:rsidRPr="006173A6" w:rsidRDefault="0086011D" w:rsidP="0086011D">
      <w:pPr>
        <w:spacing w:line="224" w:lineRule="exact"/>
        <w:rPr>
          <w:rFonts w:asciiTheme="minorHAnsi" w:eastAsia="Arial" w:hAnsiTheme="minorHAnsi" w:cstheme="minorHAnsi"/>
          <w:sz w:val="22"/>
          <w:szCs w:val="22"/>
        </w:rPr>
      </w:pPr>
    </w:p>
    <w:p w:rsidR="0086011D" w:rsidRPr="006173A6" w:rsidRDefault="0086011D" w:rsidP="0086011D">
      <w:pPr>
        <w:numPr>
          <w:ilvl w:val="0"/>
          <w:numId w:val="12"/>
        </w:numPr>
        <w:tabs>
          <w:tab w:val="left" w:pos="400"/>
        </w:tabs>
        <w:spacing w:line="314" w:lineRule="auto"/>
        <w:ind w:left="400" w:right="12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25 year old Somali woman who does not speak English attends a sexual health clinic. She has an English language contact tracing letter stating that a sexual contact of hers has been diagnosed with Chlamydia. She has attended with a friend of hers who speak some English. No interpreter is available in the clinic today. What is the most appropriate approach:</w:t>
      </w:r>
    </w:p>
    <w:p w:rsidR="0086011D" w:rsidRPr="006173A6" w:rsidRDefault="0086011D" w:rsidP="0086011D">
      <w:pPr>
        <w:spacing w:line="34" w:lineRule="exact"/>
        <w:rPr>
          <w:rFonts w:asciiTheme="minorHAnsi" w:eastAsia="Arial" w:hAnsiTheme="minorHAnsi" w:cstheme="minorHAnsi"/>
          <w:sz w:val="22"/>
          <w:szCs w:val="22"/>
        </w:rPr>
      </w:pPr>
    </w:p>
    <w:p w:rsidR="0086011D" w:rsidRPr="006173A6" w:rsidRDefault="0086011D" w:rsidP="0086011D">
      <w:pPr>
        <w:numPr>
          <w:ilvl w:val="1"/>
          <w:numId w:val="12"/>
        </w:numPr>
        <w:tabs>
          <w:tab w:val="left" w:pos="760"/>
        </w:tabs>
        <w:spacing w:line="365" w:lineRule="auto"/>
        <w:ind w:left="760" w:right="70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Use phone interpreter to take history and gain consent for examination and collection of swabs</w:t>
      </w:r>
    </w:p>
    <w:p w:rsidR="0086011D" w:rsidRPr="006173A6" w:rsidRDefault="0086011D" w:rsidP="0086011D">
      <w:pPr>
        <w:numPr>
          <w:ilvl w:val="1"/>
          <w:numId w:val="12"/>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Take oral swab as this is non-invasive and does not require specific consent</w:t>
      </w:r>
    </w:p>
    <w:p w:rsidR="0086011D" w:rsidRPr="006173A6" w:rsidRDefault="0086011D" w:rsidP="0086011D">
      <w:pPr>
        <w:spacing w:line="204" w:lineRule="exact"/>
        <w:rPr>
          <w:rFonts w:asciiTheme="minorHAnsi" w:eastAsia="Arial" w:hAnsiTheme="minorHAnsi" w:cstheme="minorHAnsi"/>
          <w:sz w:val="22"/>
          <w:szCs w:val="22"/>
        </w:rPr>
      </w:pPr>
    </w:p>
    <w:p w:rsidR="0086011D" w:rsidRDefault="0086011D" w:rsidP="0086011D">
      <w:pPr>
        <w:numPr>
          <w:ilvl w:val="1"/>
          <w:numId w:val="12"/>
        </w:numPr>
        <w:tabs>
          <w:tab w:val="left" w:pos="760"/>
        </w:tabs>
        <w:spacing w:line="365" w:lineRule="auto"/>
        <w:ind w:left="760" w:right="48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Reschedule appointment with an interpreter for history, exam and consent for blood test for HIV</w:t>
      </w:r>
    </w:p>
    <w:p w:rsidR="0086011D" w:rsidRPr="006173A6" w:rsidRDefault="0086011D" w:rsidP="0086011D">
      <w:pPr>
        <w:tabs>
          <w:tab w:val="left" w:pos="760"/>
        </w:tabs>
        <w:spacing w:line="365" w:lineRule="auto"/>
        <w:ind w:left="760" w:right="480"/>
        <w:rPr>
          <w:rFonts w:asciiTheme="minorHAnsi" w:eastAsia="Arial" w:hAnsiTheme="minorHAnsi" w:cstheme="minorHAnsi"/>
          <w:sz w:val="22"/>
          <w:szCs w:val="22"/>
        </w:rPr>
      </w:pPr>
    </w:p>
    <w:p w:rsidR="0086011D" w:rsidRPr="006173A6" w:rsidRDefault="0086011D" w:rsidP="0086011D">
      <w:pPr>
        <w:numPr>
          <w:ilvl w:val="0"/>
          <w:numId w:val="12"/>
        </w:numPr>
        <w:tabs>
          <w:tab w:val="left" w:pos="400"/>
        </w:tabs>
        <w:spacing w:line="336" w:lineRule="auto"/>
        <w:ind w:left="400" w:right="62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23 year old woman, 4 days post surgical termination of pregnancy at 13 weeks’ gestation. She is requesting the combined oral contraceptive and wants to commence it as soon as possible. When can she start it?</w:t>
      </w:r>
    </w:p>
    <w:p w:rsidR="0086011D" w:rsidRPr="006173A6" w:rsidRDefault="0086011D" w:rsidP="0086011D">
      <w:pPr>
        <w:numPr>
          <w:ilvl w:val="1"/>
          <w:numId w:val="12"/>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Immediately</w:t>
      </w:r>
    </w:p>
    <w:p w:rsidR="0086011D" w:rsidRPr="006173A6" w:rsidRDefault="0086011D" w:rsidP="0086011D">
      <w:pPr>
        <w:spacing w:line="224" w:lineRule="exact"/>
        <w:rPr>
          <w:rFonts w:asciiTheme="minorHAnsi" w:eastAsia="Arial" w:hAnsiTheme="minorHAnsi" w:cstheme="minorHAnsi"/>
          <w:sz w:val="22"/>
          <w:szCs w:val="22"/>
        </w:rPr>
      </w:pPr>
    </w:p>
    <w:p w:rsidR="0086011D" w:rsidRPr="006173A6" w:rsidRDefault="0086011D" w:rsidP="0086011D">
      <w:pPr>
        <w:numPr>
          <w:ilvl w:val="1"/>
          <w:numId w:val="12"/>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One first day of next period</w:t>
      </w:r>
    </w:p>
    <w:p w:rsidR="0086011D" w:rsidRPr="006173A6" w:rsidRDefault="0086011D" w:rsidP="0086011D">
      <w:pPr>
        <w:spacing w:line="224" w:lineRule="exact"/>
        <w:rPr>
          <w:rFonts w:asciiTheme="minorHAnsi" w:eastAsia="Arial" w:hAnsiTheme="minorHAnsi" w:cstheme="minorHAnsi"/>
          <w:sz w:val="22"/>
          <w:szCs w:val="22"/>
        </w:rPr>
      </w:pPr>
    </w:p>
    <w:p w:rsidR="0086011D" w:rsidRPr="006173A6" w:rsidRDefault="0086011D" w:rsidP="0086011D">
      <w:pPr>
        <w:numPr>
          <w:ilvl w:val="1"/>
          <w:numId w:val="12"/>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After negative urine beta hCG</w:t>
      </w:r>
    </w:p>
    <w:p w:rsidR="0086011D" w:rsidRPr="006173A6" w:rsidRDefault="0086011D" w:rsidP="0086011D">
      <w:pPr>
        <w:spacing w:line="224" w:lineRule="exact"/>
        <w:rPr>
          <w:rFonts w:asciiTheme="minorHAnsi" w:eastAsia="Arial" w:hAnsiTheme="minorHAnsi" w:cstheme="minorHAnsi"/>
          <w:sz w:val="22"/>
          <w:szCs w:val="22"/>
        </w:rPr>
      </w:pPr>
    </w:p>
    <w:p w:rsidR="0086011D" w:rsidRDefault="0086011D" w:rsidP="0086011D">
      <w:pPr>
        <w:numPr>
          <w:ilvl w:val="1"/>
          <w:numId w:val="12"/>
        </w:numPr>
        <w:tabs>
          <w:tab w:val="left" w:pos="76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After risk of DVT in the puerperium decreases (6 weeks)</w:t>
      </w:r>
    </w:p>
    <w:p w:rsidR="0086011D" w:rsidRPr="006173A6" w:rsidRDefault="0086011D" w:rsidP="0086011D">
      <w:pPr>
        <w:tabs>
          <w:tab w:val="left" w:pos="760"/>
        </w:tabs>
        <w:spacing w:line="0" w:lineRule="atLeast"/>
        <w:ind w:left="760"/>
        <w:rPr>
          <w:rFonts w:asciiTheme="minorHAnsi" w:eastAsia="Arial" w:hAnsiTheme="minorHAnsi" w:cstheme="minorHAnsi"/>
          <w:sz w:val="22"/>
          <w:szCs w:val="22"/>
        </w:rPr>
      </w:pPr>
    </w:p>
    <w:p w:rsidR="0086011D" w:rsidRPr="006173A6" w:rsidRDefault="0086011D" w:rsidP="0086011D">
      <w:pPr>
        <w:spacing w:line="2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55" w:lineRule="exact"/>
        <w:rPr>
          <w:rFonts w:asciiTheme="minorHAnsi" w:eastAsia="Times New Roman" w:hAnsiTheme="minorHAnsi" w:cstheme="minorHAnsi"/>
          <w:sz w:val="22"/>
          <w:szCs w:val="22"/>
        </w:rPr>
      </w:pPr>
    </w:p>
    <w:p w:rsidR="0086011D" w:rsidRDefault="0086011D" w:rsidP="0086011D">
      <w:pPr>
        <w:spacing w:after="160" w:line="259" w:lineRule="auto"/>
        <w:rPr>
          <w:rFonts w:asciiTheme="minorHAnsi" w:eastAsia="Arial" w:hAnsiTheme="minorHAnsi" w:cstheme="minorHAnsi"/>
          <w:b/>
          <w:bCs/>
          <w:sz w:val="22"/>
          <w:szCs w:val="22"/>
        </w:rPr>
      </w:pPr>
      <w:r>
        <w:rPr>
          <w:rFonts w:asciiTheme="minorHAnsi" w:eastAsia="Arial" w:hAnsiTheme="minorHAnsi" w:cstheme="minorHAnsi"/>
          <w:b/>
          <w:bCs/>
          <w:sz w:val="22"/>
          <w:szCs w:val="22"/>
        </w:rPr>
        <w:br w:type="page"/>
      </w:r>
    </w:p>
    <w:p w:rsidR="0086011D" w:rsidRPr="006173A6" w:rsidRDefault="0086011D" w:rsidP="0086011D">
      <w:pPr>
        <w:spacing w:line="0" w:lineRule="atLeast"/>
        <w:rPr>
          <w:rFonts w:asciiTheme="minorHAnsi" w:eastAsia="Arial" w:hAnsiTheme="minorHAnsi" w:cstheme="minorHAnsi"/>
          <w:b/>
          <w:bCs/>
          <w:sz w:val="22"/>
          <w:szCs w:val="22"/>
        </w:rPr>
      </w:pPr>
      <w:r>
        <w:rPr>
          <w:rFonts w:asciiTheme="minorHAnsi" w:eastAsia="Arial" w:hAnsiTheme="minorHAnsi" w:cstheme="minorHAnsi"/>
          <w:b/>
          <w:bCs/>
          <w:sz w:val="22"/>
          <w:szCs w:val="22"/>
        </w:rPr>
        <w:lastRenderedPageBreak/>
        <w:t>EMQ</w:t>
      </w:r>
    </w:p>
    <w:p w:rsidR="0086011D" w:rsidRPr="006173A6" w:rsidRDefault="0086011D" w:rsidP="0086011D">
      <w:pPr>
        <w:spacing w:line="239" w:lineRule="exact"/>
        <w:rPr>
          <w:rFonts w:asciiTheme="minorHAnsi" w:eastAsia="Times New Roman" w:hAnsiTheme="minorHAnsi" w:cstheme="minorHAnsi"/>
          <w:sz w:val="22"/>
          <w:szCs w:val="22"/>
        </w:rPr>
      </w:pPr>
    </w:p>
    <w:p w:rsidR="0086011D" w:rsidRPr="006173A6" w:rsidRDefault="0086011D" w:rsidP="0086011D">
      <w:pPr>
        <w:spacing w:line="232" w:lineRule="exact"/>
        <w:rPr>
          <w:rFonts w:asciiTheme="minorHAnsi" w:eastAsia="Times New Roman" w:hAnsiTheme="minorHAnsi" w:cstheme="minorHAnsi"/>
          <w:sz w:val="22"/>
          <w:szCs w:val="22"/>
        </w:rPr>
      </w:pPr>
    </w:p>
    <w:p w:rsidR="0086011D" w:rsidRPr="006173A6" w:rsidRDefault="0086011D" w:rsidP="0086011D">
      <w:pPr>
        <w:spacing w:line="0" w:lineRule="atLeast"/>
        <w:rPr>
          <w:rFonts w:asciiTheme="minorHAnsi" w:eastAsia="Arial" w:hAnsiTheme="minorHAnsi" w:cstheme="minorHAnsi"/>
          <w:sz w:val="22"/>
          <w:szCs w:val="22"/>
        </w:rPr>
      </w:pPr>
      <w:r>
        <w:rPr>
          <w:rFonts w:asciiTheme="minorHAnsi" w:eastAsia="Arial" w:hAnsiTheme="minorHAnsi" w:cstheme="minorHAnsi"/>
          <w:sz w:val="22"/>
          <w:szCs w:val="22"/>
        </w:rPr>
        <w:t xml:space="preserve">1. </w:t>
      </w:r>
      <w:r w:rsidRPr="006173A6">
        <w:rPr>
          <w:rFonts w:asciiTheme="minorHAnsi" w:eastAsia="Arial" w:hAnsiTheme="minorHAnsi" w:cstheme="minorHAnsi"/>
          <w:sz w:val="22"/>
          <w:szCs w:val="22"/>
        </w:rPr>
        <w:t>What is the most appropriate management approach?</w:t>
      </w:r>
    </w:p>
    <w:p w:rsidR="0086011D" w:rsidRPr="006173A6" w:rsidRDefault="0086011D" w:rsidP="0086011D">
      <w:pPr>
        <w:spacing w:line="224" w:lineRule="exact"/>
        <w:rPr>
          <w:rFonts w:asciiTheme="minorHAnsi" w:eastAsia="Times New Roman" w:hAnsiTheme="minorHAnsi" w:cstheme="minorHAnsi"/>
          <w:sz w:val="22"/>
          <w:szCs w:val="22"/>
        </w:rPr>
      </w:pPr>
    </w:p>
    <w:p w:rsidR="0086011D" w:rsidRPr="006173A6" w:rsidRDefault="0086011D" w:rsidP="0086011D">
      <w:pPr>
        <w:numPr>
          <w:ilvl w:val="0"/>
          <w:numId w:val="13"/>
        </w:numPr>
        <w:tabs>
          <w:tab w:val="left" w:pos="400"/>
        </w:tabs>
        <w:spacing w:line="320" w:lineRule="auto"/>
        <w:ind w:left="400" w:right="40" w:hanging="400"/>
        <w:jc w:val="both"/>
        <w:rPr>
          <w:rFonts w:asciiTheme="minorHAnsi" w:eastAsia="Arial" w:hAnsiTheme="minorHAnsi" w:cstheme="minorHAnsi"/>
          <w:sz w:val="22"/>
          <w:szCs w:val="22"/>
        </w:rPr>
      </w:pPr>
      <w:r w:rsidRPr="006173A6">
        <w:rPr>
          <w:rFonts w:asciiTheme="minorHAnsi" w:eastAsia="Arial" w:hAnsiTheme="minorHAnsi" w:cstheme="minorHAnsi"/>
          <w:sz w:val="22"/>
          <w:szCs w:val="22"/>
        </w:rPr>
        <w:t>3 year old with fever and lymphadenopathy for 2 days, initially went to GP, reassured and sent home with advice to represent if not improving. Now several days later, and still febrile with maculopapular rash on trunk, conjunctivitis, cracked lips. IV access is difficult due to oedema of the hands.</w:t>
      </w:r>
    </w:p>
    <w:p w:rsidR="0086011D" w:rsidRPr="006173A6" w:rsidRDefault="0086011D" w:rsidP="0086011D">
      <w:pPr>
        <w:spacing w:line="28" w:lineRule="exact"/>
        <w:rPr>
          <w:rFonts w:asciiTheme="minorHAnsi" w:eastAsia="Arial" w:hAnsiTheme="minorHAnsi" w:cstheme="minorHAnsi"/>
          <w:sz w:val="22"/>
          <w:szCs w:val="22"/>
        </w:rPr>
      </w:pPr>
    </w:p>
    <w:p w:rsidR="0086011D" w:rsidRPr="006173A6" w:rsidRDefault="0086011D" w:rsidP="0086011D">
      <w:pPr>
        <w:numPr>
          <w:ilvl w:val="0"/>
          <w:numId w:val="13"/>
        </w:numPr>
        <w:tabs>
          <w:tab w:val="left" w:pos="400"/>
        </w:tabs>
        <w:spacing w:line="0" w:lineRule="atLeast"/>
        <w:ind w:left="40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4 year old with coryza symptoms and this rash on his mouth, back and buttocks</w:t>
      </w:r>
    </w:p>
    <w:p w:rsidR="0086011D" w:rsidRPr="006173A6" w:rsidRDefault="0086011D" w:rsidP="0086011D">
      <w:pPr>
        <w:spacing w:line="20" w:lineRule="exact"/>
        <w:rPr>
          <w:rFonts w:asciiTheme="minorHAnsi" w:eastAsia="Times New Roman" w:hAnsiTheme="minorHAnsi" w:cstheme="minorHAnsi"/>
          <w:sz w:val="22"/>
          <w:szCs w:val="22"/>
        </w:rPr>
      </w:pPr>
      <w:r w:rsidRPr="006173A6">
        <w:rPr>
          <w:rFonts w:asciiTheme="minorHAnsi" w:eastAsia="Arial" w:hAnsiTheme="minorHAnsi" w:cstheme="minorHAnsi"/>
          <w:noProof/>
          <w:sz w:val="22"/>
          <w:szCs w:val="22"/>
        </w:rPr>
        <w:drawing>
          <wp:anchor distT="0" distB="0" distL="114300" distR="114300" simplePos="0" relativeHeight="251660288" behindDoc="1" locked="0" layoutInCell="1" allowOverlap="1" wp14:anchorId="6B032289" wp14:editId="7250D4B5">
            <wp:simplePos x="0" y="0"/>
            <wp:positionH relativeFrom="column">
              <wp:posOffset>1414145</wp:posOffset>
            </wp:positionH>
            <wp:positionV relativeFrom="paragraph">
              <wp:posOffset>224155</wp:posOffset>
            </wp:positionV>
            <wp:extent cx="2459355" cy="12947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9355" cy="1294765"/>
                    </a:xfrm>
                    <a:prstGeom prst="rect">
                      <a:avLst/>
                    </a:prstGeom>
                    <a:noFill/>
                  </pic:spPr>
                </pic:pic>
              </a:graphicData>
            </a:graphic>
            <wp14:sizeRelH relativeFrom="page">
              <wp14:pctWidth>0</wp14:pctWidth>
            </wp14:sizeRelH>
            <wp14:sizeRelV relativeFrom="page">
              <wp14:pctHeight>0</wp14:pctHeight>
            </wp14:sizeRelV>
          </wp:anchor>
        </w:drawing>
      </w:r>
    </w:p>
    <w:p w:rsidR="0086011D" w:rsidRPr="006173A6" w:rsidRDefault="0086011D" w:rsidP="0086011D">
      <w:pPr>
        <w:spacing w:line="20" w:lineRule="exact"/>
        <w:rPr>
          <w:rFonts w:asciiTheme="minorHAnsi" w:eastAsia="Times New Roman" w:hAnsiTheme="minorHAnsi" w:cstheme="minorHAnsi"/>
          <w:sz w:val="22"/>
          <w:szCs w:val="22"/>
        </w:rPr>
        <w:sectPr w:rsidR="0086011D" w:rsidRPr="006173A6">
          <w:pgSz w:w="11900" w:h="16840"/>
          <w:pgMar w:top="1151" w:right="1240" w:bottom="440" w:left="1240" w:header="0" w:footer="0" w:gutter="0"/>
          <w:cols w:space="0" w:equalWidth="0">
            <w:col w:w="9420"/>
          </w:cols>
          <w:docGrid w:linePitch="360"/>
        </w:sect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Default="0086011D" w:rsidP="0086011D">
      <w:pPr>
        <w:spacing w:line="0" w:lineRule="atLeast"/>
        <w:rPr>
          <w:rFonts w:asciiTheme="minorHAnsi" w:eastAsia="Arial" w:hAnsiTheme="minorHAnsi" w:cstheme="minorHAnsi"/>
          <w:sz w:val="22"/>
          <w:szCs w:val="22"/>
        </w:rPr>
      </w:pPr>
    </w:p>
    <w:p w:rsidR="0086011D" w:rsidRDefault="0086011D" w:rsidP="0086011D">
      <w:pPr>
        <w:spacing w:line="0" w:lineRule="atLeast"/>
        <w:rPr>
          <w:rFonts w:asciiTheme="minorHAnsi" w:eastAsia="Arial" w:hAnsiTheme="minorHAnsi" w:cstheme="minorHAnsi"/>
          <w:sz w:val="22"/>
          <w:szCs w:val="22"/>
        </w:rPr>
      </w:pPr>
    </w:p>
    <w:p w:rsidR="0086011D" w:rsidRDefault="0086011D" w:rsidP="0086011D">
      <w:pPr>
        <w:spacing w:line="0" w:lineRule="atLeast"/>
        <w:rPr>
          <w:rFonts w:asciiTheme="minorHAnsi" w:eastAsia="Arial" w:hAnsiTheme="minorHAnsi" w:cstheme="minorHAnsi"/>
          <w:sz w:val="22"/>
          <w:szCs w:val="22"/>
        </w:rPr>
      </w:pPr>
    </w:p>
    <w:p w:rsidR="0086011D" w:rsidRPr="006173A6" w:rsidRDefault="0086011D" w:rsidP="0086011D">
      <w:pPr>
        <w:tabs>
          <w:tab w:val="left" w:pos="380"/>
        </w:tabs>
        <w:spacing w:line="0" w:lineRule="atLeast"/>
        <w:rPr>
          <w:rFonts w:asciiTheme="minorHAnsi" w:eastAsia="Arial" w:hAnsiTheme="minorHAnsi" w:cstheme="minorHAnsi"/>
          <w:sz w:val="22"/>
          <w:szCs w:val="22"/>
        </w:rPr>
      </w:pPr>
      <w:r w:rsidRPr="006173A6">
        <w:rPr>
          <w:rFonts w:asciiTheme="minorHAnsi" w:eastAsia="Arial" w:hAnsiTheme="minorHAnsi" w:cstheme="minorHAnsi"/>
          <w:sz w:val="22"/>
          <w:szCs w:val="22"/>
        </w:rPr>
        <w:t>C.</w:t>
      </w:r>
      <w:r w:rsidRPr="006173A6">
        <w:rPr>
          <w:rFonts w:asciiTheme="minorHAnsi" w:eastAsia="Arial" w:hAnsiTheme="minorHAnsi" w:cstheme="minorHAnsi"/>
          <w:sz w:val="22"/>
          <w:szCs w:val="22"/>
        </w:rPr>
        <w:tab/>
        <w:t>B. 3 year old with this rash. Mum said it started as just red, now it is crusty</w:t>
      </w:r>
    </w:p>
    <w:p w:rsidR="0086011D" w:rsidRPr="006173A6" w:rsidRDefault="0086011D" w:rsidP="0086011D">
      <w:pPr>
        <w:spacing w:line="20" w:lineRule="exact"/>
        <w:rPr>
          <w:rFonts w:asciiTheme="minorHAnsi" w:eastAsia="Times New Roman" w:hAnsiTheme="minorHAnsi" w:cstheme="minorHAnsi"/>
          <w:sz w:val="22"/>
          <w:szCs w:val="22"/>
        </w:rPr>
      </w:pPr>
      <w:r w:rsidRPr="006173A6">
        <w:rPr>
          <w:rFonts w:asciiTheme="minorHAnsi" w:eastAsia="Arial" w:hAnsiTheme="minorHAnsi" w:cstheme="minorHAnsi"/>
          <w:noProof/>
          <w:sz w:val="22"/>
          <w:szCs w:val="22"/>
        </w:rPr>
        <w:drawing>
          <wp:anchor distT="0" distB="0" distL="114300" distR="114300" simplePos="0" relativeHeight="251661312" behindDoc="1" locked="0" layoutInCell="1" allowOverlap="1" wp14:anchorId="21FD162C" wp14:editId="0548578D">
            <wp:simplePos x="0" y="0"/>
            <wp:positionH relativeFrom="column">
              <wp:posOffset>1414145</wp:posOffset>
            </wp:positionH>
            <wp:positionV relativeFrom="paragraph">
              <wp:posOffset>404495</wp:posOffset>
            </wp:positionV>
            <wp:extent cx="2192655" cy="22783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2655" cy="2278380"/>
                    </a:xfrm>
                    <a:prstGeom prst="rect">
                      <a:avLst/>
                    </a:prstGeom>
                    <a:noFill/>
                  </pic:spPr>
                </pic:pic>
              </a:graphicData>
            </a:graphic>
            <wp14:sizeRelH relativeFrom="page">
              <wp14:pctWidth>0</wp14:pctWidth>
            </wp14:sizeRelH>
            <wp14:sizeRelV relativeFrom="page">
              <wp14:pctHeight>0</wp14:pctHeight>
            </wp14:sizeRelV>
          </wp:anchor>
        </w:drawing>
      </w: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4" w:lineRule="exact"/>
        <w:rPr>
          <w:rFonts w:asciiTheme="minorHAnsi" w:eastAsia="Times New Roman" w:hAnsiTheme="minorHAnsi" w:cstheme="minorHAnsi"/>
          <w:sz w:val="22"/>
          <w:szCs w:val="22"/>
        </w:rPr>
      </w:pPr>
    </w:p>
    <w:p w:rsidR="0086011D" w:rsidRDefault="0086011D" w:rsidP="0086011D">
      <w:pPr>
        <w:numPr>
          <w:ilvl w:val="0"/>
          <w:numId w:val="14"/>
        </w:numPr>
        <w:tabs>
          <w:tab w:val="left" w:pos="400"/>
        </w:tabs>
        <w:spacing w:line="326" w:lineRule="auto"/>
        <w:ind w:left="400" w:right="30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17 year old girl in the ED with a sore throat, fatigue and lethargy. 4 days ago she went to her GP and was diagnosed with tonsillitis and prescribed or penicillin. His symptoms have not improved and today she woke up with a rash. On examination she has a fine maculopapular rash over her torso and hepatomegaly.</w:t>
      </w:r>
    </w:p>
    <w:p w:rsidR="0086011D" w:rsidRPr="006173A6" w:rsidRDefault="0086011D" w:rsidP="0086011D">
      <w:pPr>
        <w:tabs>
          <w:tab w:val="left" w:pos="400"/>
        </w:tabs>
        <w:spacing w:line="326" w:lineRule="auto"/>
        <w:ind w:left="400" w:right="300"/>
        <w:rPr>
          <w:rFonts w:asciiTheme="minorHAnsi" w:eastAsia="Arial" w:hAnsiTheme="minorHAnsi" w:cstheme="minorHAnsi"/>
          <w:sz w:val="22"/>
          <w:szCs w:val="22"/>
        </w:rPr>
      </w:pPr>
    </w:p>
    <w:p w:rsidR="0086011D" w:rsidRPr="006173A6" w:rsidRDefault="0086011D" w:rsidP="0086011D">
      <w:pPr>
        <w:numPr>
          <w:ilvl w:val="0"/>
          <w:numId w:val="14"/>
        </w:numPr>
        <w:tabs>
          <w:tab w:val="left" w:pos="400"/>
        </w:tabs>
        <w:spacing w:line="326" w:lineRule="auto"/>
        <w:ind w:left="400" w:right="22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6 year old boy with high fevers since yesterday. This morning he is very drowsy. Mother is very worried. She first noticed a rash earlier that day which she think was initially just pink but now looks worse. On examination, the boy is lethargic and his temperature is 39.1 C. The rash on his lower limbs is non-blanching.</w:t>
      </w:r>
    </w:p>
    <w:p w:rsidR="0086011D" w:rsidRPr="006173A6" w:rsidRDefault="0086011D" w:rsidP="0086011D">
      <w:pPr>
        <w:spacing w:line="2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00" w:lineRule="exact"/>
        <w:rPr>
          <w:rFonts w:asciiTheme="minorHAnsi" w:eastAsia="Times New Roman" w:hAnsiTheme="minorHAnsi" w:cstheme="minorHAnsi"/>
          <w:sz w:val="22"/>
          <w:szCs w:val="22"/>
        </w:rPr>
      </w:pPr>
    </w:p>
    <w:p w:rsidR="0086011D" w:rsidRDefault="0086011D" w:rsidP="0086011D">
      <w:pPr>
        <w:spacing w:line="200" w:lineRule="exact"/>
        <w:rPr>
          <w:rFonts w:asciiTheme="minorHAnsi" w:eastAsia="Times New Roman" w:hAnsiTheme="minorHAnsi" w:cstheme="minorHAnsi"/>
          <w:sz w:val="22"/>
          <w:szCs w:val="22"/>
        </w:rPr>
      </w:pPr>
    </w:p>
    <w:p w:rsidR="0086011D" w:rsidRDefault="0086011D" w:rsidP="0086011D">
      <w:pPr>
        <w:spacing w:line="200" w:lineRule="exact"/>
        <w:rPr>
          <w:rFonts w:asciiTheme="minorHAnsi" w:eastAsia="Times New Roman" w:hAnsiTheme="minorHAnsi" w:cstheme="minorHAnsi"/>
          <w:sz w:val="22"/>
          <w:szCs w:val="22"/>
        </w:rPr>
      </w:pPr>
    </w:p>
    <w:p w:rsidR="0086011D" w:rsidRDefault="0086011D" w:rsidP="0086011D">
      <w:pPr>
        <w:spacing w:line="200" w:lineRule="exact"/>
        <w:rPr>
          <w:rFonts w:asciiTheme="minorHAnsi" w:eastAsia="Times New Roman" w:hAnsiTheme="minorHAnsi" w:cstheme="minorHAnsi"/>
          <w:sz w:val="22"/>
          <w:szCs w:val="22"/>
        </w:rPr>
      </w:pPr>
    </w:p>
    <w:p w:rsidR="0086011D" w:rsidRPr="006173A6" w:rsidRDefault="0086011D" w:rsidP="0086011D">
      <w:pPr>
        <w:spacing w:line="233" w:lineRule="exact"/>
        <w:rPr>
          <w:rFonts w:asciiTheme="minorHAnsi" w:eastAsia="Times New Roman" w:hAnsiTheme="minorHAnsi" w:cstheme="minorHAnsi"/>
          <w:sz w:val="22"/>
          <w:szCs w:val="22"/>
        </w:rPr>
      </w:pPr>
    </w:p>
    <w:p w:rsidR="0086011D" w:rsidRDefault="0086011D" w:rsidP="0086011D">
      <w:pPr>
        <w:spacing w:line="0" w:lineRule="atLeast"/>
        <w:rPr>
          <w:rFonts w:asciiTheme="minorHAnsi" w:eastAsia="Arial" w:hAnsiTheme="minorHAnsi" w:cstheme="minorHAnsi"/>
          <w:b/>
          <w:sz w:val="22"/>
          <w:szCs w:val="22"/>
        </w:rPr>
      </w:pPr>
      <w:r w:rsidRPr="006173A6">
        <w:rPr>
          <w:rFonts w:asciiTheme="minorHAnsi" w:eastAsia="Arial" w:hAnsiTheme="minorHAnsi" w:cstheme="minorHAnsi"/>
          <w:noProof/>
          <w:sz w:val="22"/>
          <w:szCs w:val="22"/>
        </w:rPr>
        <w:drawing>
          <wp:inline distT="0" distB="0" distL="0" distR="0" wp14:anchorId="43536D3A" wp14:editId="72921BF7">
            <wp:extent cx="2748915" cy="20948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8915" cy="2094865"/>
                    </a:xfrm>
                    <a:prstGeom prst="rect">
                      <a:avLst/>
                    </a:prstGeom>
                    <a:noFill/>
                  </pic:spPr>
                </pic:pic>
              </a:graphicData>
            </a:graphic>
          </wp:inline>
        </w:drawing>
      </w:r>
    </w:p>
    <w:p w:rsidR="0086011D" w:rsidRDefault="0086011D" w:rsidP="0086011D">
      <w:pPr>
        <w:spacing w:line="0" w:lineRule="atLeast"/>
        <w:rPr>
          <w:rFonts w:asciiTheme="minorHAnsi" w:eastAsia="Arial" w:hAnsiTheme="minorHAnsi" w:cstheme="minorHAnsi"/>
          <w:b/>
          <w:sz w:val="22"/>
          <w:szCs w:val="22"/>
        </w:rPr>
      </w:pPr>
    </w:p>
    <w:p w:rsidR="0086011D" w:rsidRDefault="0086011D" w:rsidP="0086011D">
      <w:pPr>
        <w:spacing w:line="0" w:lineRule="atLeast"/>
        <w:rPr>
          <w:rFonts w:asciiTheme="minorHAnsi" w:eastAsia="Arial" w:hAnsiTheme="minorHAnsi" w:cstheme="minorHAnsi"/>
          <w:b/>
          <w:sz w:val="22"/>
          <w:szCs w:val="22"/>
        </w:rPr>
      </w:pPr>
    </w:p>
    <w:p w:rsidR="0086011D" w:rsidRPr="006173A6" w:rsidRDefault="0086011D" w:rsidP="0086011D">
      <w:pPr>
        <w:spacing w:line="0" w:lineRule="atLeast"/>
        <w:rPr>
          <w:rFonts w:asciiTheme="minorHAnsi" w:eastAsia="Arial" w:hAnsiTheme="minorHAnsi" w:cstheme="minorHAnsi"/>
          <w:b/>
          <w:sz w:val="22"/>
          <w:szCs w:val="22"/>
        </w:rPr>
      </w:pPr>
      <w:r>
        <w:rPr>
          <w:rFonts w:asciiTheme="minorHAnsi" w:eastAsia="Arial" w:hAnsiTheme="minorHAnsi" w:cstheme="minorHAnsi"/>
          <w:b/>
          <w:sz w:val="22"/>
          <w:szCs w:val="22"/>
        </w:rPr>
        <w:t xml:space="preserve">2. </w:t>
      </w:r>
      <w:r w:rsidRPr="006173A6">
        <w:rPr>
          <w:rFonts w:asciiTheme="minorHAnsi" w:eastAsia="Arial" w:hAnsiTheme="minorHAnsi" w:cstheme="minorHAnsi"/>
          <w:sz w:val="22"/>
          <w:szCs w:val="22"/>
        </w:rPr>
        <w:t>Abdominal pain</w:t>
      </w:r>
    </w:p>
    <w:p w:rsidR="0086011D" w:rsidRPr="006173A6" w:rsidRDefault="0086011D" w:rsidP="0086011D">
      <w:pPr>
        <w:spacing w:line="232" w:lineRule="exact"/>
        <w:rPr>
          <w:rFonts w:asciiTheme="minorHAnsi" w:eastAsia="Times New Roman" w:hAnsiTheme="minorHAnsi" w:cstheme="minorHAnsi"/>
          <w:sz w:val="22"/>
          <w:szCs w:val="22"/>
        </w:rPr>
      </w:pPr>
    </w:p>
    <w:p w:rsidR="0086011D" w:rsidRPr="006173A6" w:rsidRDefault="0086011D" w:rsidP="0086011D">
      <w:pPr>
        <w:spacing w:line="0" w:lineRule="atLeast"/>
        <w:rPr>
          <w:rFonts w:asciiTheme="minorHAnsi" w:eastAsia="Arial" w:hAnsiTheme="minorHAnsi" w:cstheme="minorHAnsi"/>
          <w:sz w:val="22"/>
          <w:szCs w:val="22"/>
        </w:rPr>
      </w:pPr>
      <w:r w:rsidRPr="006173A6">
        <w:rPr>
          <w:rFonts w:asciiTheme="minorHAnsi" w:eastAsia="Arial" w:hAnsiTheme="minorHAnsi" w:cstheme="minorHAnsi"/>
          <w:sz w:val="22"/>
          <w:szCs w:val="22"/>
        </w:rPr>
        <w:t>What is the most likely diagnosis?</w:t>
      </w:r>
    </w:p>
    <w:p w:rsidR="0086011D" w:rsidRPr="006173A6" w:rsidRDefault="0086011D" w:rsidP="0086011D">
      <w:pPr>
        <w:spacing w:line="224" w:lineRule="exact"/>
        <w:rPr>
          <w:rFonts w:asciiTheme="minorHAnsi" w:eastAsia="Times New Roman" w:hAnsiTheme="minorHAnsi" w:cstheme="minorHAnsi"/>
          <w:sz w:val="22"/>
          <w:szCs w:val="22"/>
        </w:rPr>
      </w:pPr>
    </w:p>
    <w:p w:rsidR="0086011D" w:rsidRPr="006173A6" w:rsidRDefault="0086011D" w:rsidP="0086011D">
      <w:pPr>
        <w:numPr>
          <w:ilvl w:val="0"/>
          <w:numId w:val="15"/>
        </w:numPr>
        <w:tabs>
          <w:tab w:val="left" w:pos="400"/>
        </w:tabs>
        <w:spacing w:line="388" w:lineRule="auto"/>
        <w:ind w:left="400" w:right="2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4 year old girl, abdominal pain over the last 4 days. Hasn’t passed a bowel motion since the pain started. On examination, well, but hard mass in the left lower quadrant</w:t>
      </w:r>
    </w:p>
    <w:p w:rsidR="0086011D" w:rsidRPr="006173A6" w:rsidRDefault="0086011D" w:rsidP="0086011D">
      <w:pPr>
        <w:tabs>
          <w:tab w:val="left" w:pos="400"/>
        </w:tabs>
        <w:spacing w:line="388" w:lineRule="auto"/>
        <w:ind w:left="400" w:right="20" w:hanging="400"/>
        <w:rPr>
          <w:rFonts w:asciiTheme="minorHAnsi" w:eastAsia="Arial" w:hAnsiTheme="minorHAnsi" w:cstheme="minorHAnsi"/>
          <w:sz w:val="22"/>
          <w:szCs w:val="22"/>
        </w:rPr>
        <w:sectPr w:rsidR="0086011D" w:rsidRPr="006173A6" w:rsidSect="006173A6">
          <w:type w:val="continuous"/>
          <w:pgSz w:w="11900" w:h="16840"/>
          <w:pgMar w:top="1440" w:right="1440" w:bottom="1440" w:left="1440" w:header="0" w:footer="0" w:gutter="0"/>
          <w:cols w:space="0" w:equalWidth="0">
            <w:col w:w="9220"/>
          </w:cols>
          <w:docGrid w:linePitch="360"/>
        </w:sectPr>
      </w:pPr>
    </w:p>
    <w:p w:rsidR="0086011D" w:rsidRPr="006173A6" w:rsidRDefault="0086011D" w:rsidP="0086011D">
      <w:pPr>
        <w:spacing w:line="0" w:lineRule="atLeast"/>
        <w:rPr>
          <w:rFonts w:asciiTheme="minorHAnsi" w:eastAsia="Arial" w:hAnsiTheme="minorHAnsi" w:cstheme="minorHAnsi"/>
          <w:sz w:val="22"/>
          <w:szCs w:val="22"/>
        </w:rPr>
        <w:sectPr w:rsidR="0086011D" w:rsidRPr="006173A6">
          <w:type w:val="continuous"/>
          <w:pgSz w:w="11900" w:h="16840"/>
          <w:pgMar w:top="1151" w:right="1240" w:bottom="440" w:left="1240" w:header="0" w:footer="0" w:gutter="0"/>
          <w:cols w:space="0" w:equalWidth="0">
            <w:col w:w="9420"/>
          </w:cols>
          <w:docGrid w:linePitch="360"/>
        </w:sectPr>
      </w:pPr>
    </w:p>
    <w:p w:rsidR="0086011D" w:rsidRPr="006173A6" w:rsidRDefault="0086011D" w:rsidP="0086011D">
      <w:pPr>
        <w:spacing w:line="136" w:lineRule="exact"/>
        <w:rPr>
          <w:rFonts w:asciiTheme="minorHAnsi" w:eastAsia="Times New Roman" w:hAnsiTheme="minorHAnsi" w:cstheme="minorHAnsi"/>
          <w:sz w:val="22"/>
          <w:szCs w:val="22"/>
        </w:rPr>
      </w:pPr>
      <w:bookmarkStart w:id="7" w:name="page9"/>
      <w:bookmarkEnd w:id="7"/>
    </w:p>
    <w:p w:rsidR="0086011D" w:rsidRPr="006173A6" w:rsidRDefault="0086011D" w:rsidP="0086011D">
      <w:pPr>
        <w:numPr>
          <w:ilvl w:val="0"/>
          <w:numId w:val="16"/>
        </w:numPr>
        <w:tabs>
          <w:tab w:val="left" w:pos="400"/>
        </w:tabs>
        <w:spacing w:line="314" w:lineRule="auto"/>
        <w:ind w:left="40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60 year old woman with lower abdominal pain. Recently, had a breast lump removed, and so ceased her regular HRT because she was worried. Has been very worried recently, and hasn’t been eating or drinking as much as usually. Has been constipated for several days. Passed a bowel motion this morning which was very hard and painful, associated with bright red blood on the toilet paper.</w:t>
      </w:r>
    </w:p>
    <w:p w:rsidR="0086011D" w:rsidRPr="006173A6" w:rsidRDefault="0086011D" w:rsidP="0086011D">
      <w:pPr>
        <w:spacing w:line="34" w:lineRule="exact"/>
        <w:rPr>
          <w:rFonts w:asciiTheme="minorHAnsi" w:eastAsia="Arial" w:hAnsiTheme="minorHAnsi" w:cstheme="minorHAnsi"/>
          <w:sz w:val="22"/>
          <w:szCs w:val="22"/>
        </w:rPr>
      </w:pPr>
    </w:p>
    <w:p w:rsidR="0086011D" w:rsidRPr="006173A6" w:rsidRDefault="0086011D" w:rsidP="0086011D">
      <w:pPr>
        <w:numPr>
          <w:ilvl w:val="0"/>
          <w:numId w:val="16"/>
        </w:numPr>
        <w:tabs>
          <w:tab w:val="left" w:pos="400"/>
        </w:tabs>
        <w:spacing w:line="342" w:lineRule="auto"/>
        <w:ind w:left="400" w:right="4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A 25 year old woman with acute onset RIF pain associated with nausea and vomiting. On examination, she is afebrile, she has RIF peritonism and on vaginal examination there is a R) adnexal mass.</w:t>
      </w:r>
    </w:p>
    <w:p w:rsidR="0086011D" w:rsidRPr="006173A6" w:rsidRDefault="0086011D" w:rsidP="0086011D">
      <w:pPr>
        <w:numPr>
          <w:ilvl w:val="0"/>
          <w:numId w:val="16"/>
        </w:numPr>
        <w:tabs>
          <w:tab w:val="left" w:pos="400"/>
        </w:tabs>
        <w:spacing w:line="320" w:lineRule="auto"/>
        <w:ind w:left="400" w:right="8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29 year old woman G1P0, 11 weeks pregnant. Known Type I diabetes. Hyperemesis gravidarum, so markedly reduced oral intake. She ceased her insulin because she wasn’t eating. On examination: dehydrated, diffuse abdominal pain. BSL 20, proteinuria +, ketones +++, glucose ++++.</w:t>
      </w:r>
    </w:p>
    <w:p w:rsidR="0086011D" w:rsidRPr="006173A6" w:rsidRDefault="0086011D" w:rsidP="0086011D">
      <w:pPr>
        <w:spacing w:line="28" w:lineRule="exact"/>
        <w:rPr>
          <w:rFonts w:asciiTheme="minorHAnsi" w:eastAsia="Arial" w:hAnsiTheme="minorHAnsi" w:cstheme="minorHAnsi"/>
          <w:sz w:val="22"/>
          <w:szCs w:val="22"/>
        </w:rPr>
      </w:pPr>
    </w:p>
    <w:p w:rsidR="0086011D" w:rsidRDefault="0086011D" w:rsidP="0086011D">
      <w:pPr>
        <w:numPr>
          <w:ilvl w:val="0"/>
          <w:numId w:val="16"/>
        </w:numPr>
        <w:tabs>
          <w:tab w:val="left" w:pos="400"/>
        </w:tabs>
        <w:spacing w:line="353" w:lineRule="auto"/>
        <w:ind w:left="400" w:right="124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31 year old woman G1P0 at 38 weeks’ gestation with abdominal pain. On examination, 4cm dilated with foetal hair felt on vaginal examination.</w:t>
      </w:r>
    </w:p>
    <w:p w:rsidR="0086011D" w:rsidRPr="006173A6" w:rsidRDefault="0086011D" w:rsidP="0086011D">
      <w:pPr>
        <w:tabs>
          <w:tab w:val="left" w:pos="400"/>
        </w:tabs>
        <w:spacing w:line="353" w:lineRule="auto"/>
        <w:ind w:left="400" w:right="1240"/>
        <w:rPr>
          <w:rFonts w:asciiTheme="minorHAnsi" w:eastAsia="Arial" w:hAnsiTheme="minorHAnsi" w:cstheme="minorHAnsi"/>
          <w:sz w:val="22"/>
          <w:szCs w:val="22"/>
        </w:rPr>
      </w:pPr>
    </w:p>
    <w:p w:rsidR="0086011D" w:rsidRPr="006173A6" w:rsidRDefault="0086011D" w:rsidP="0086011D">
      <w:pPr>
        <w:spacing w:line="0" w:lineRule="atLeast"/>
        <w:rPr>
          <w:rFonts w:asciiTheme="minorHAnsi" w:eastAsia="Arial" w:hAnsiTheme="minorHAnsi" w:cstheme="minorHAnsi"/>
          <w:sz w:val="22"/>
          <w:szCs w:val="22"/>
        </w:rPr>
      </w:pPr>
      <w:r>
        <w:rPr>
          <w:rFonts w:asciiTheme="minorHAnsi" w:eastAsia="Arial" w:hAnsiTheme="minorHAnsi" w:cstheme="minorHAnsi"/>
          <w:b/>
          <w:sz w:val="22"/>
          <w:szCs w:val="22"/>
        </w:rPr>
        <w:t xml:space="preserve">3. </w:t>
      </w:r>
      <w:r w:rsidRPr="006173A6">
        <w:rPr>
          <w:rFonts w:asciiTheme="minorHAnsi" w:eastAsia="Arial" w:hAnsiTheme="minorHAnsi" w:cstheme="minorHAnsi"/>
          <w:sz w:val="22"/>
          <w:szCs w:val="22"/>
        </w:rPr>
        <w:t>Itch</w:t>
      </w:r>
    </w:p>
    <w:p w:rsidR="0086011D" w:rsidRPr="006173A6" w:rsidRDefault="0086011D" w:rsidP="0086011D">
      <w:pPr>
        <w:spacing w:line="232" w:lineRule="exact"/>
        <w:rPr>
          <w:rFonts w:asciiTheme="minorHAnsi" w:eastAsia="Times New Roman" w:hAnsiTheme="minorHAnsi" w:cstheme="minorHAnsi"/>
          <w:sz w:val="22"/>
          <w:szCs w:val="22"/>
        </w:rPr>
      </w:pPr>
    </w:p>
    <w:p w:rsidR="0086011D" w:rsidRPr="006173A6" w:rsidRDefault="0086011D" w:rsidP="0086011D">
      <w:pPr>
        <w:numPr>
          <w:ilvl w:val="0"/>
          <w:numId w:val="17"/>
        </w:numPr>
        <w:tabs>
          <w:tab w:val="left" w:pos="400"/>
        </w:tabs>
        <w:spacing w:line="365" w:lineRule="auto"/>
        <w:ind w:left="400" w:right="30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Vulvar itch in a 39 year old woman for the last 6 months. On examination, areas of thin, white skin. Speculum examination not tolerated due to introital pain.</w:t>
      </w:r>
    </w:p>
    <w:p w:rsidR="0086011D" w:rsidRPr="006173A6" w:rsidRDefault="0086011D" w:rsidP="0086011D">
      <w:pPr>
        <w:numPr>
          <w:ilvl w:val="0"/>
          <w:numId w:val="17"/>
        </w:numPr>
        <w:tabs>
          <w:tab w:val="left" w:pos="400"/>
        </w:tabs>
        <w:spacing w:line="0" w:lineRule="atLeast"/>
        <w:ind w:left="40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Vulvar itch in pregnancy. On examination, white creamy discharge from the vagina</w:t>
      </w:r>
    </w:p>
    <w:p w:rsidR="0086011D" w:rsidRPr="006173A6" w:rsidRDefault="0086011D" w:rsidP="0086011D">
      <w:pPr>
        <w:spacing w:line="224" w:lineRule="exact"/>
        <w:rPr>
          <w:rFonts w:asciiTheme="minorHAnsi" w:eastAsia="Arial" w:hAnsiTheme="minorHAnsi" w:cstheme="minorHAnsi"/>
          <w:sz w:val="22"/>
          <w:szCs w:val="22"/>
        </w:rPr>
      </w:pPr>
    </w:p>
    <w:p w:rsidR="0086011D" w:rsidRPr="006173A6" w:rsidRDefault="0086011D" w:rsidP="0086011D">
      <w:pPr>
        <w:numPr>
          <w:ilvl w:val="0"/>
          <w:numId w:val="17"/>
        </w:numPr>
        <w:tabs>
          <w:tab w:val="left" w:pos="400"/>
        </w:tabs>
        <w:spacing w:line="356" w:lineRule="auto"/>
        <w:ind w:left="400" w:right="42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Caucasian woman with intensely itchy palms of hands and soles of feet. Her face looks suntanned</w:t>
      </w:r>
    </w:p>
    <w:p w:rsidR="0086011D" w:rsidRPr="006173A6" w:rsidRDefault="0086011D" w:rsidP="0086011D">
      <w:pPr>
        <w:spacing w:line="1" w:lineRule="exact"/>
        <w:rPr>
          <w:rFonts w:asciiTheme="minorHAnsi" w:eastAsia="Arial" w:hAnsiTheme="minorHAnsi" w:cstheme="minorHAnsi"/>
          <w:sz w:val="22"/>
          <w:szCs w:val="22"/>
        </w:rPr>
      </w:pPr>
    </w:p>
    <w:p w:rsidR="0086011D" w:rsidRDefault="0086011D" w:rsidP="0086011D">
      <w:pPr>
        <w:numPr>
          <w:ilvl w:val="0"/>
          <w:numId w:val="17"/>
        </w:numPr>
        <w:tabs>
          <w:tab w:val="left" w:pos="400"/>
        </w:tabs>
        <w:spacing w:line="339" w:lineRule="auto"/>
        <w:ind w:left="400" w:right="60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lastRenderedPageBreak/>
        <w:t>70 year old woman with a past history of cervical dysplasia treated with cervical laser. Presents now with intense itch of the vulva. On examination, there is a thickened white area with excoriation.</w:t>
      </w:r>
    </w:p>
    <w:p w:rsidR="0086011D" w:rsidRPr="006173A6" w:rsidRDefault="0086011D" w:rsidP="0086011D">
      <w:pPr>
        <w:tabs>
          <w:tab w:val="left" w:pos="400"/>
        </w:tabs>
        <w:spacing w:line="339" w:lineRule="auto"/>
        <w:ind w:left="400" w:right="600"/>
        <w:rPr>
          <w:rFonts w:asciiTheme="minorHAnsi" w:eastAsia="Arial" w:hAnsiTheme="minorHAnsi" w:cstheme="minorHAnsi"/>
          <w:sz w:val="22"/>
          <w:szCs w:val="22"/>
        </w:rPr>
      </w:pPr>
    </w:p>
    <w:p w:rsidR="0086011D" w:rsidRPr="006173A6" w:rsidRDefault="0086011D" w:rsidP="0086011D">
      <w:pPr>
        <w:spacing w:line="0" w:lineRule="atLeast"/>
        <w:rPr>
          <w:rFonts w:asciiTheme="minorHAnsi" w:eastAsia="Arial" w:hAnsiTheme="minorHAnsi" w:cstheme="minorHAnsi"/>
          <w:sz w:val="22"/>
          <w:szCs w:val="22"/>
        </w:rPr>
      </w:pPr>
      <w:r w:rsidRPr="006173A6">
        <w:rPr>
          <w:rFonts w:asciiTheme="minorHAnsi" w:eastAsia="Times New Roman" w:hAnsiTheme="minorHAnsi" w:cstheme="minorHAnsi"/>
          <w:sz w:val="22"/>
          <w:szCs w:val="22"/>
        </w:rPr>
        <w:t xml:space="preserve">4. </w:t>
      </w:r>
      <w:r w:rsidRPr="006173A6">
        <w:rPr>
          <w:rFonts w:asciiTheme="minorHAnsi" w:eastAsia="Arial" w:hAnsiTheme="minorHAnsi" w:cstheme="minorHAnsi"/>
          <w:sz w:val="22"/>
          <w:szCs w:val="22"/>
        </w:rPr>
        <w:t>Shortness of breath</w:t>
      </w:r>
    </w:p>
    <w:p w:rsidR="0086011D" w:rsidRPr="006173A6" w:rsidRDefault="0086011D" w:rsidP="0086011D">
      <w:pPr>
        <w:spacing w:line="212" w:lineRule="exact"/>
        <w:rPr>
          <w:rFonts w:asciiTheme="minorHAnsi" w:eastAsia="Times New Roman" w:hAnsiTheme="minorHAnsi" w:cstheme="minorHAnsi"/>
          <w:sz w:val="22"/>
          <w:szCs w:val="22"/>
        </w:rPr>
      </w:pPr>
    </w:p>
    <w:p w:rsidR="0086011D" w:rsidRPr="006173A6" w:rsidRDefault="0086011D" w:rsidP="0086011D">
      <w:pPr>
        <w:numPr>
          <w:ilvl w:val="0"/>
          <w:numId w:val="18"/>
        </w:numPr>
        <w:tabs>
          <w:tab w:val="left" w:pos="400"/>
        </w:tabs>
        <w:spacing w:line="365" w:lineRule="auto"/>
        <w:ind w:left="400" w:right="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29 year old G1P0 woman at 17 weeks’ gestation. Vesicular lesions first on face, then trunk. She describes feeling very fatigued and short of breath</w:t>
      </w:r>
    </w:p>
    <w:p w:rsidR="0086011D" w:rsidRDefault="0086011D" w:rsidP="0086011D"/>
    <w:p w:rsidR="0086011D" w:rsidRPr="006173A6" w:rsidRDefault="0086011D" w:rsidP="0086011D">
      <w:pPr>
        <w:spacing w:line="0" w:lineRule="atLeast"/>
        <w:rPr>
          <w:rFonts w:asciiTheme="minorHAnsi" w:eastAsia="Arial" w:hAnsiTheme="minorHAnsi" w:cstheme="minorHAnsi"/>
          <w:sz w:val="22"/>
          <w:szCs w:val="22"/>
        </w:rPr>
        <w:sectPr w:rsidR="0086011D" w:rsidRPr="006173A6">
          <w:type w:val="continuous"/>
          <w:pgSz w:w="11900" w:h="16840"/>
          <w:pgMar w:top="1151" w:right="1240" w:bottom="440" w:left="1240" w:header="0" w:footer="0" w:gutter="0"/>
          <w:cols w:space="0" w:equalWidth="0">
            <w:col w:w="9420"/>
          </w:cols>
          <w:docGrid w:linePitch="360"/>
        </w:sectPr>
      </w:pPr>
    </w:p>
    <w:p w:rsidR="0086011D" w:rsidRPr="006173A6" w:rsidRDefault="0086011D" w:rsidP="0086011D">
      <w:pPr>
        <w:spacing w:line="1" w:lineRule="exact"/>
        <w:rPr>
          <w:rFonts w:asciiTheme="minorHAnsi" w:eastAsia="Times New Roman" w:hAnsiTheme="minorHAnsi" w:cstheme="minorHAnsi"/>
          <w:sz w:val="22"/>
          <w:szCs w:val="22"/>
        </w:rPr>
      </w:pPr>
      <w:bookmarkStart w:id="8" w:name="page8"/>
      <w:bookmarkEnd w:id="8"/>
    </w:p>
    <w:p w:rsidR="0086011D" w:rsidRPr="006173A6" w:rsidRDefault="0086011D" w:rsidP="0086011D">
      <w:pPr>
        <w:spacing w:line="0" w:lineRule="atLeast"/>
        <w:rPr>
          <w:rFonts w:asciiTheme="minorHAnsi" w:eastAsia="Arial" w:hAnsiTheme="minorHAnsi" w:cstheme="minorHAnsi"/>
          <w:b/>
          <w:bCs/>
          <w:sz w:val="22"/>
          <w:szCs w:val="22"/>
        </w:rPr>
      </w:pPr>
      <w:r>
        <w:rPr>
          <w:rFonts w:asciiTheme="minorHAnsi" w:eastAsia="Arial" w:hAnsiTheme="minorHAnsi" w:cstheme="minorHAnsi"/>
          <w:b/>
          <w:bCs/>
          <w:sz w:val="22"/>
          <w:szCs w:val="22"/>
        </w:rPr>
        <w:t>SAQ</w:t>
      </w:r>
    </w:p>
    <w:p w:rsidR="0086011D" w:rsidRPr="006173A6" w:rsidRDefault="0086011D" w:rsidP="0086011D">
      <w:pPr>
        <w:spacing w:line="259" w:lineRule="exact"/>
        <w:rPr>
          <w:rFonts w:asciiTheme="minorHAnsi" w:eastAsia="Times New Roman" w:hAnsiTheme="minorHAnsi" w:cstheme="minorHAnsi"/>
          <w:sz w:val="22"/>
          <w:szCs w:val="22"/>
        </w:rPr>
      </w:pPr>
    </w:p>
    <w:p w:rsidR="0086011D" w:rsidRPr="006173A6" w:rsidRDefault="0086011D" w:rsidP="0086011D">
      <w:pPr>
        <w:spacing w:line="212" w:lineRule="exact"/>
        <w:rPr>
          <w:rFonts w:asciiTheme="minorHAnsi" w:eastAsia="Times New Roman" w:hAnsiTheme="minorHAnsi" w:cstheme="minorHAnsi"/>
          <w:sz w:val="22"/>
          <w:szCs w:val="22"/>
        </w:rPr>
      </w:pPr>
    </w:p>
    <w:p w:rsidR="0086011D" w:rsidRPr="006173A6" w:rsidRDefault="0086011D" w:rsidP="0086011D">
      <w:pPr>
        <w:spacing w:line="365" w:lineRule="auto"/>
        <w:ind w:right="560"/>
        <w:rPr>
          <w:rFonts w:asciiTheme="minorHAnsi" w:eastAsia="Arial" w:hAnsiTheme="minorHAnsi" w:cstheme="minorHAnsi"/>
          <w:sz w:val="22"/>
          <w:szCs w:val="22"/>
        </w:rPr>
      </w:pPr>
      <w:r>
        <w:rPr>
          <w:rFonts w:asciiTheme="minorHAnsi" w:eastAsia="Arial" w:hAnsiTheme="minorHAnsi" w:cstheme="minorHAnsi"/>
          <w:sz w:val="22"/>
          <w:szCs w:val="22"/>
        </w:rPr>
        <w:t xml:space="preserve">1. </w:t>
      </w:r>
      <w:r w:rsidRPr="006173A6">
        <w:rPr>
          <w:rFonts w:asciiTheme="minorHAnsi" w:eastAsia="Arial" w:hAnsiTheme="minorHAnsi" w:cstheme="minorHAnsi"/>
          <w:sz w:val="22"/>
          <w:szCs w:val="22"/>
        </w:rPr>
        <w:t>Young couple with 2 years of primary infertility. The male does not have any erectile dysfunction. The woman has oligomenorrhoea.</w:t>
      </w:r>
    </w:p>
    <w:p w:rsidR="0086011D" w:rsidRPr="006173A6" w:rsidRDefault="0086011D" w:rsidP="0086011D">
      <w:pPr>
        <w:spacing w:line="1" w:lineRule="exact"/>
        <w:rPr>
          <w:rFonts w:asciiTheme="minorHAnsi" w:eastAsia="Times New Roman" w:hAnsiTheme="minorHAnsi" w:cstheme="minorHAnsi"/>
          <w:sz w:val="22"/>
          <w:szCs w:val="22"/>
        </w:rPr>
      </w:pPr>
    </w:p>
    <w:p w:rsidR="0086011D" w:rsidRDefault="0086011D" w:rsidP="0086011D">
      <w:pPr>
        <w:pStyle w:val="ListParagraph"/>
        <w:numPr>
          <w:ilvl w:val="0"/>
          <w:numId w:val="22"/>
        </w:numPr>
        <w:spacing w:line="388" w:lineRule="auto"/>
        <w:ind w:right="640"/>
        <w:rPr>
          <w:rFonts w:asciiTheme="minorHAnsi" w:eastAsia="Arial" w:hAnsiTheme="minorHAnsi" w:cstheme="minorHAnsi"/>
          <w:sz w:val="22"/>
          <w:szCs w:val="22"/>
        </w:rPr>
      </w:pPr>
      <w:r w:rsidRPr="006173A6">
        <w:rPr>
          <w:rFonts w:asciiTheme="minorHAnsi" w:eastAsia="Arial" w:hAnsiTheme="minorHAnsi" w:cstheme="minorHAnsi"/>
          <w:sz w:val="22"/>
          <w:szCs w:val="22"/>
        </w:rPr>
        <w:t>List 3 questions on history to help determine potential causes in the male, and give explanation.</w:t>
      </w:r>
    </w:p>
    <w:p w:rsidR="0086011D" w:rsidRDefault="0086011D" w:rsidP="0086011D">
      <w:pPr>
        <w:spacing w:line="388" w:lineRule="auto"/>
        <w:ind w:right="640"/>
        <w:rPr>
          <w:rFonts w:asciiTheme="minorHAnsi" w:eastAsia="Arial" w:hAnsiTheme="minorHAnsi" w:cstheme="minorHAnsi"/>
          <w:sz w:val="22"/>
          <w:szCs w:val="22"/>
        </w:rPr>
      </w:pPr>
    </w:p>
    <w:p w:rsidR="0086011D" w:rsidRPr="006173A6" w:rsidRDefault="0086011D" w:rsidP="0086011D">
      <w:pPr>
        <w:pStyle w:val="ListParagraph"/>
        <w:numPr>
          <w:ilvl w:val="0"/>
          <w:numId w:val="22"/>
        </w:numPr>
        <w:spacing w:line="365" w:lineRule="auto"/>
        <w:ind w:right="260"/>
        <w:rPr>
          <w:rFonts w:asciiTheme="minorHAnsi" w:eastAsia="Arial" w:hAnsiTheme="minorHAnsi" w:cstheme="minorHAnsi"/>
          <w:sz w:val="22"/>
          <w:szCs w:val="22"/>
        </w:rPr>
      </w:pPr>
      <w:r w:rsidRPr="006173A6">
        <w:rPr>
          <w:rFonts w:asciiTheme="minorHAnsi" w:eastAsia="Arial" w:hAnsiTheme="minorHAnsi" w:cstheme="minorHAnsi"/>
          <w:sz w:val="22"/>
          <w:szCs w:val="22"/>
        </w:rPr>
        <w:t>List 4 features on examination of the woman to help determine underlying cause in the woman, give explanation.</w:t>
      </w:r>
    </w:p>
    <w:p w:rsidR="0086011D" w:rsidRPr="006173A6" w:rsidRDefault="0086011D" w:rsidP="0086011D">
      <w:pPr>
        <w:spacing w:line="1" w:lineRule="exact"/>
        <w:rPr>
          <w:rFonts w:asciiTheme="minorHAnsi" w:eastAsia="Times New Roman" w:hAnsiTheme="minorHAnsi" w:cstheme="minorHAnsi"/>
          <w:sz w:val="22"/>
          <w:szCs w:val="22"/>
        </w:rPr>
      </w:pPr>
    </w:p>
    <w:p w:rsidR="0086011D" w:rsidRPr="006173A6" w:rsidRDefault="0086011D" w:rsidP="0086011D">
      <w:pPr>
        <w:pStyle w:val="ListParagraph"/>
        <w:numPr>
          <w:ilvl w:val="0"/>
          <w:numId w:val="22"/>
        </w:numPr>
        <w:spacing w:line="356" w:lineRule="auto"/>
        <w:ind w:right="100"/>
        <w:rPr>
          <w:rFonts w:asciiTheme="minorHAnsi" w:eastAsia="Arial" w:hAnsiTheme="minorHAnsi" w:cstheme="minorHAnsi"/>
          <w:sz w:val="22"/>
          <w:szCs w:val="22"/>
        </w:rPr>
      </w:pPr>
      <w:r w:rsidRPr="006173A6">
        <w:rPr>
          <w:rFonts w:asciiTheme="minorHAnsi" w:eastAsia="Arial" w:hAnsiTheme="minorHAnsi" w:cstheme="minorHAnsi"/>
          <w:sz w:val="22"/>
          <w:szCs w:val="22"/>
        </w:rPr>
        <w:t>List 3 investigations you would perform (on man or woman) to help find a cause for their infertility.</w:t>
      </w:r>
    </w:p>
    <w:p w:rsidR="0086011D" w:rsidRPr="006173A6" w:rsidRDefault="0086011D" w:rsidP="0086011D">
      <w:pPr>
        <w:spacing w:line="1" w:lineRule="exact"/>
        <w:rPr>
          <w:rFonts w:asciiTheme="minorHAnsi" w:eastAsia="Times New Roman" w:hAnsiTheme="minorHAnsi" w:cstheme="minorHAnsi"/>
          <w:sz w:val="22"/>
          <w:szCs w:val="22"/>
        </w:rPr>
      </w:pPr>
    </w:p>
    <w:p w:rsidR="0086011D" w:rsidRDefault="0086011D" w:rsidP="0086011D">
      <w:pPr>
        <w:spacing w:line="365" w:lineRule="auto"/>
        <w:ind w:right="620"/>
        <w:rPr>
          <w:rFonts w:asciiTheme="minorHAnsi" w:eastAsia="Arial" w:hAnsiTheme="minorHAnsi" w:cstheme="minorHAnsi"/>
          <w:sz w:val="22"/>
          <w:szCs w:val="22"/>
        </w:rPr>
      </w:pPr>
    </w:p>
    <w:p w:rsidR="0086011D" w:rsidRPr="006173A6" w:rsidRDefault="0086011D" w:rsidP="0086011D">
      <w:pPr>
        <w:spacing w:line="365" w:lineRule="auto"/>
        <w:ind w:right="620"/>
        <w:rPr>
          <w:rFonts w:asciiTheme="minorHAnsi" w:eastAsia="Arial" w:hAnsiTheme="minorHAnsi" w:cstheme="minorHAnsi"/>
          <w:sz w:val="22"/>
          <w:szCs w:val="22"/>
        </w:rPr>
      </w:pPr>
      <w:r w:rsidRPr="006173A6">
        <w:rPr>
          <w:rFonts w:asciiTheme="minorHAnsi" w:eastAsia="Arial" w:hAnsiTheme="minorHAnsi" w:cstheme="minorHAnsi"/>
          <w:sz w:val="22"/>
          <w:szCs w:val="22"/>
        </w:rPr>
        <w:t>A diagnosis of PCOS is confirmed in the woman. List 2 lifestyle modifications and 3 medical/surgical interventions used to improve chances of conception.</w:t>
      </w:r>
    </w:p>
    <w:p w:rsidR="0086011D" w:rsidRPr="006173A6" w:rsidRDefault="0086011D" w:rsidP="0086011D">
      <w:pPr>
        <w:spacing w:line="1" w:lineRule="exact"/>
        <w:rPr>
          <w:rFonts w:asciiTheme="minorHAnsi" w:eastAsia="Times New Roman" w:hAnsiTheme="minorHAnsi" w:cstheme="minorHAnsi"/>
          <w:sz w:val="22"/>
          <w:szCs w:val="22"/>
        </w:rPr>
      </w:pPr>
    </w:p>
    <w:p w:rsidR="0086011D" w:rsidRDefault="0086011D" w:rsidP="0086011D">
      <w:pPr>
        <w:spacing w:line="320" w:lineRule="auto"/>
        <w:ind w:right="180"/>
        <w:rPr>
          <w:rFonts w:asciiTheme="minorHAnsi" w:eastAsia="Arial" w:hAnsiTheme="minorHAnsi" w:cstheme="minorHAnsi"/>
          <w:sz w:val="22"/>
          <w:szCs w:val="22"/>
        </w:rPr>
      </w:pPr>
      <w:r w:rsidRPr="006173A6">
        <w:rPr>
          <w:rFonts w:asciiTheme="minorHAnsi" w:eastAsia="Arial" w:hAnsiTheme="minorHAnsi" w:cstheme="minorHAnsi"/>
          <w:sz w:val="22"/>
          <w:szCs w:val="22"/>
        </w:rPr>
        <w:t xml:space="preserve">With your interventions, her periods return. She has two cycles, and then 2 months of amenorrhoea. She takes a urine pregnancy test, which is positive. </w:t>
      </w:r>
    </w:p>
    <w:p w:rsidR="0086011D" w:rsidRDefault="0086011D" w:rsidP="0086011D">
      <w:pPr>
        <w:spacing w:line="320" w:lineRule="auto"/>
        <w:ind w:right="180"/>
        <w:rPr>
          <w:rFonts w:asciiTheme="minorHAnsi" w:eastAsia="Arial" w:hAnsiTheme="minorHAnsi" w:cstheme="minorHAnsi"/>
          <w:sz w:val="22"/>
          <w:szCs w:val="22"/>
        </w:rPr>
      </w:pPr>
    </w:p>
    <w:p w:rsidR="0086011D" w:rsidRPr="006173A6" w:rsidRDefault="0086011D" w:rsidP="0086011D">
      <w:pPr>
        <w:pStyle w:val="ListParagraph"/>
        <w:numPr>
          <w:ilvl w:val="0"/>
          <w:numId w:val="22"/>
        </w:numPr>
        <w:spacing w:line="320" w:lineRule="auto"/>
        <w:ind w:right="180"/>
        <w:rPr>
          <w:rFonts w:asciiTheme="minorHAnsi" w:eastAsia="Arial" w:hAnsiTheme="minorHAnsi" w:cstheme="minorHAnsi"/>
          <w:sz w:val="22"/>
          <w:szCs w:val="22"/>
        </w:rPr>
      </w:pPr>
      <w:r w:rsidRPr="006173A6">
        <w:rPr>
          <w:rFonts w:asciiTheme="minorHAnsi" w:eastAsia="Arial" w:hAnsiTheme="minorHAnsi" w:cstheme="minorHAnsi"/>
          <w:sz w:val="22"/>
          <w:szCs w:val="22"/>
        </w:rPr>
        <w:t>State whether the following non-routine antenatal investigations would be warranted in her case, and give justification of your answer.</w:t>
      </w:r>
    </w:p>
    <w:p w:rsidR="0086011D" w:rsidRPr="006173A6" w:rsidRDefault="0086011D" w:rsidP="0086011D">
      <w:pPr>
        <w:spacing w:line="28" w:lineRule="exact"/>
        <w:rPr>
          <w:rFonts w:asciiTheme="minorHAnsi" w:eastAsia="Times New Roman" w:hAnsiTheme="minorHAnsi" w:cstheme="minorHAnsi"/>
          <w:sz w:val="22"/>
          <w:szCs w:val="22"/>
        </w:rPr>
      </w:pPr>
    </w:p>
    <w:p w:rsidR="0086011D" w:rsidRPr="006173A6" w:rsidRDefault="0086011D" w:rsidP="0086011D">
      <w:pPr>
        <w:numPr>
          <w:ilvl w:val="0"/>
          <w:numId w:val="19"/>
        </w:numPr>
        <w:tabs>
          <w:tab w:val="left" w:pos="40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Dating ultrasound</w:t>
      </w:r>
    </w:p>
    <w:p w:rsidR="0086011D" w:rsidRPr="006173A6" w:rsidRDefault="0086011D" w:rsidP="0086011D">
      <w:pPr>
        <w:spacing w:line="224" w:lineRule="exact"/>
        <w:ind w:left="360"/>
        <w:rPr>
          <w:rFonts w:asciiTheme="minorHAnsi" w:eastAsia="Arial" w:hAnsiTheme="minorHAnsi" w:cstheme="minorHAnsi"/>
          <w:sz w:val="22"/>
          <w:szCs w:val="22"/>
        </w:rPr>
      </w:pPr>
    </w:p>
    <w:p w:rsidR="0086011D" w:rsidRPr="006173A6" w:rsidRDefault="0086011D" w:rsidP="0086011D">
      <w:pPr>
        <w:numPr>
          <w:ilvl w:val="0"/>
          <w:numId w:val="19"/>
        </w:numPr>
        <w:tabs>
          <w:tab w:val="left" w:pos="40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First trimester HbA1c</w:t>
      </w:r>
    </w:p>
    <w:p w:rsidR="0086011D" w:rsidRPr="006173A6" w:rsidRDefault="0086011D" w:rsidP="0086011D">
      <w:pPr>
        <w:spacing w:line="224" w:lineRule="exact"/>
        <w:ind w:left="360"/>
        <w:rPr>
          <w:rFonts w:asciiTheme="minorHAnsi" w:eastAsia="Arial" w:hAnsiTheme="minorHAnsi" w:cstheme="minorHAnsi"/>
          <w:sz w:val="22"/>
          <w:szCs w:val="22"/>
        </w:rPr>
      </w:pPr>
    </w:p>
    <w:p w:rsidR="0086011D" w:rsidRPr="006173A6" w:rsidRDefault="0086011D" w:rsidP="0086011D">
      <w:pPr>
        <w:numPr>
          <w:ilvl w:val="0"/>
          <w:numId w:val="19"/>
        </w:numPr>
        <w:tabs>
          <w:tab w:val="left" w:pos="40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Fasting lipids</w:t>
      </w:r>
    </w:p>
    <w:p w:rsidR="0086011D" w:rsidRPr="006173A6" w:rsidRDefault="0086011D" w:rsidP="0086011D">
      <w:pPr>
        <w:spacing w:line="224" w:lineRule="exact"/>
        <w:ind w:left="360"/>
        <w:rPr>
          <w:rFonts w:asciiTheme="minorHAnsi" w:eastAsia="Arial" w:hAnsiTheme="minorHAnsi" w:cstheme="minorHAnsi"/>
          <w:sz w:val="22"/>
          <w:szCs w:val="22"/>
        </w:rPr>
      </w:pPr>
    </w:p>
    <w:p w:rsidR="0086011D" w:rsidRPr="006173A6" w:rsidRDefault="0086011D" w:rsidP="0086011D">
      <w:pPr>
        <w:numPr>
          <w:ilvl w:val="0"/>
          <w:numId w:val="19"/>
        </w:numPr>
        <w:tabs>
          <w:tab w:val="left" w:pos="40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Vitamin D</w:t>
      </w:r>
    </w:p>
    <w:p w:rsidR="0086011D" w:rsidRPr="006173A6" w:rsidRDefault="0086011D" w:rsidP="0086011D">
      <w:pPr>
        <w:spacing w:line="388" w:lineRule="auto"/>
        <w:ind w:right="640"/>
        <w:rPr>
          <w:rFonts w:asciiTheme="minorHAnsi" w:eastAsia="Arial" w:hAnsiTheme="minorHAnsi" w:cstheme="minorHAnsi"/>
          <w:sz w:val="22"/>
          <w:szCs w:val="22"/>
        </w:rPr>
        <w:sectPr w:rsidR="0086011D" w:rsidRPr="006173A6">
          <w:pgSz w:w="11900" w:h="16840"/>
          <w:pgMar w:top="1151" w:right="1240" w:bottom="348" w:left="1240" w:header="0" w:footer="0" w:gutter="0"/>
          <w:cols w:space="0" w:equalWidth="0">
            <w:col w:w="9420"/>
          </w:cols>
          <w:docGrid w:linePitch="360"/>
        </w:sectPr>
      </w:pPr>
    </w:p>
    <w:p w:rsidR="0086011D" w:rsidRPr="006173A6" w:rsidRDefault="0086011D" w:rsidP="0086011D">
      <w:pPr>
        <w:spacing w:line="308" w:lineRule="auto"/>
        <w:ind w:right="200"/>
        <w:rPr>
          <w:rFonts w:asciiTheme="minorHAnsi" w:eastAsia="Arial" w:hAnsiTheme="minorHAnsi" w:cstheme="minorHAnsi"/>
          <w:sz w:val="22"/>
          <w:szCs w:val="22"/>
        </w:rPr>
      </w:pPr>
      <w:bookmarkStart w:id="9" w:name="page10"/>
      <w:bookmarkEnd w:id="9"/>
      <w:r>
        <w:rPr>
          <w:rFonts w:asciiTheme="minorHAnsi" w:eastAsia="Arial" w:hAnsiTheme="minorHAnsi" w:cstheme="minorHAnsi"/>
          <w:sz w:val="22"/>
          <w:szCs w:val="22"/>
        </w:rPr>
        <w:lastRenderedPageBreak/>
        <w:t xml:space="preserve">2. </w:t>
      </w:r>
      <w:r w:rsidRPr="006173A6">
        <w:rPr>
          <w:rFonts w:asciiTheme="minorHAnsi" w:eastAsia="Arial" w:hAnsiTheme="minorHAnsi" w:cstheme="minorHAnsi"/>
          <w:sz w:val="22"/>
          <w:szCs w:val="22"/>
        </w:rPr>
        <w:t>21 year old women G3P0. Now 17 weeks’ pregnant. 1 prior early miscarriage and 1 early surgical termination of pregnancy. She has cut down cigarettes from 25 to 12 during this pregnancy. She is still smoking 1g of cannabis several times a week to calm her in the evenings. She doesn’t drink alcohol, and denies ever using IV drugs. She works at a sandwich shop in a food court. The biological father of this pregnancy is no longer on the scene. She thinks she is ‘better off without him’. She denies that he was ever violent towards her, and she never felt endangered or belittled.</w:t>
      </w:r>
    </w:p>
    <w:p w:rsidR="0086011D" w:rsidRPr="006173A6" w:rsidRDefault="0086011D" w:rsidP="0086011D">
      <w:pPr>
        <w:spacing w:line="41" w:lineRule="exact"/>
        <w:rPr>
          <w:rFonts w:asciiTheme="minorHAnsi" w:eastAsia="Times New Roman" w:hAnsiTheme="minorHAnsi" w:cstheme="minorHAnsi"/>
          <w:sz w:val="22"/>
          <w:szCs w:val="22"/>
        </w:rPr>
      </w:pPr>
    </w:p>
    <w:p w:rsidR="0086011D" w:rsidRDefault="0086011D" w:rsidP="0086011D">
      <w:pPr>
        <w:spacing w:line="356" w:lineRule="auto"/>
        <w:ind w:right="300"/>
        <w:rPr>
          <w:rFonts w:asciiTheme="minorHAnsi" w:eastAsia="Arial" w:hAnsiTheme="minorHAnsi" w:cstheme="minorHAnsi"/>
          <w:sz w:val="22"/>
          <w:szCs w:val="22"/>
        </w:rPr>
      </w:pPr>
      <w:r w:rsidRPr="006173A6">
        <w:rPr>
          <w:rFonts w:asciiTheme="minorHAnsi" w:eastAsia="Arial" w:hAnsiTheme="minorHAnsi" w:cstheme="minorHAnsi"/>
          <w:sz w:val="22"/>
          <w:szCs w:val="22"/>
        </w:rPr>
        <w:t>Her mother passed away several years ago. Her father had a heart attack at 38, but is doing well (independent etc.). She has a 12 year old brother with ADHD.</w:t>
      </w:r>
    </w:p>
    <w:p w:rsidR="0086011D" w:rsidRPr="006173A6" w:rsidRDefault="0086011D" w:rsidP="0086011D">
      <w:pPr>
        <w:spacing w:line="356" w:lineRule="auto"/>
        <w:ind w:right="300"/>
        <w:rPr>
          <w:rFonts w:asciiTheme="minorHAnsi" w:eastAsia="Arial" w:hAnsiTheme="minorHAnsi" w:cstheme="minorHAnsi"/>
          <w:sz w:val="22"/>
          <w:szCs w:val="22"/>
        </w:rPr>
      </w:pPr>
    </w:p>
    <w:p w:rsidR="0086011D" w:rsidRPr="006173A6" w:rsidRDefault="0086011D" w:rsidP="0086011D">
      <w:pPr>
        <w:spacing w:line="1" w:lineRule="exact"/>
        <w:rPr>
          <w:rFonts w:asciiTheme="minorHAnsi" w:eastAsia="Times New Roman" w:hAnsiTheme="minorHAnsi" w:cstheme="minorHAnsi"/>
          <w:sz w:val="22"/>
          <w:szCs w:val="22"/>
        </w:rPr>
      </w:pPr>
    </w:p>
    <w:p w:rsidR="0086011D" w:rsidRDefault="0086011D" w:rsidP="0086011D">
      <w:pPr>
        <w:spacing w:line="365" w:lineRule="auto"/>
        <w:ind w:right="180"/>
        <w:rPr>
          <w:rFonts w:asciiTheme="minorHAnsi" w:eastAsia="Arial" w:hAnsiTheme="minorHAnsi" w:cstheme="minorHAnsi"/>
          <w:sz w:val="22"/>
          <w:szCs w:val="22"/>
        </w:rPr>
      </w:pPr>
      <w:r w:rsidRPr="006173A6">
        <w:rPr>
          <w:rFonts w:asciiTheme="minorHAnsi" w:eastAsia="Arial" w:hAnsiTheme="minorHAnsi" w:cstheme="minorHAnsi"/>
          <w:sz w:val="22"/>
          <w:szCs w:val="22"/>
        </w:rPr>
        <w:t>On examination, BMI 17.1, fundal heigh consistent with 17 week pregnancy. BP 100/60 mmHg. Rest of examination is normal.</w:t>
      </w:r>
    </w:p>
    <w:p w:rsidR="0086011D" w:rsidRPr="006173A6" w:rsidRDefault="0086011D" w:rsidP="0086011D">
      <w:pPr>
        <w:spacing w:line="365" w:lineRule="auto"/>
        <w:ind w:right="180"/>
        <w:rPr>
          <w:rFonts w:asciiTheme="minorHAnsi" w:eastAsia="Arial" w:hAnsiTheme="minorHAnsi" w:cstheme="minorHAnsi"/>
          <w:sz w:val="22"/>
          <w:szCs w:val="22"/>
        </w:rPr>
      </w:pPr>
    </w:p>
    <w:p w:rsidR="0086011D" w:rsidRPr="006173A6" w:rsidRDefault="0086011D" w:rsidP="0086011D">
      <w:pPr>
        <w:spacing w:line="1" w:lineRule="exact"/>
        <w:rPr>
          <w:rFonts w:asciiTheme="minorHAnsi" w:eastAsia="Times New Roman" w:hAnsiTheme="minorHAnsi" w:cstheme="minorHAnsi"/>
          <w:sz w:val="22"/>
          <w:szCs w:val="22"/>
        </w:rPr>
      </w:pPr>
    </w:p>
    <w:p w:rsidR="0086011D" w:rsidRPr="006173A6" w:rsidRDefault="0086011D" w:rsidP="0086011D">
      <w:pPr>
        <w:pStyle w:val="ListParagraph"/>
        <w:numPr>
          <w:ilvl w:val="0"/>
          <w:numId w:val="23"/>
        </w:numPr>
        <w:spacing w:line="365" w:lineRule="auto"/>
        <w:ind w:right="900"/>
        <w:rPr>
          <w:rFonts w:asciiTheme="minorHAnsi" w:eastAsia="Arial" w:hAnsiTheme="minorHAnsi" w:cstheme="minorHAnsi"/>
          <w:sz w:val="22"/>
          <w:szCs w:val="22"/>
        </w:rPr>
      </w:pPr>
      <w:r w:rsidRPr="006173A6">
        <w:rPr>
          <w:rFonts w:asciiTheme="minorHAnsi" w:eastAsia="Arial" w:hAnsiTheme="minorHAnsi" w:cstheme="minorHAnsi"/>
          <w:sz w:val="22"/>
          <w:szCs w:val="22"/>
        </w:rPr>
        <w:t>List 4 features relevant to her history that are of concern. State the maternal and perinatal effects of these features, and strategies to overcome these risks.</w:t>
      </w:r>
    </w:p>
    <w:p w:rsidR="0086011D" w:rsidRPr="006173A6" w:rsidRDefault="0086011D" w:rsidP="0086011D">
      <w:pPr>
        <w:spacing w:line="1" w:lineRule="exact"/>
        <w:rPr>
          <w:rFonts w:asciiTheme="minorHAnsi" w:eastAsia="Times New Roman" w:hAnsiTheme="minorHAnsi" w:cstheme="minorHAnsi"/>
          <w:sz w:val="22"/>
          <w:szCs w:val="22"/>
        </w:rPr>
      </w:pPr>
    </w:p>
    <w:p w:rsidR="0086011D" w:rsidRDefault="0086011D" w:rsidP="0086011D">
      <w:pPr>
        <w:spacing w:line="333" w:lineRule="auto"/>
        <w:ind w:right="120"/>
        <w:jc w:val="both"/>
        <w:rPr>
          <w:rFonts w:asciiTheme="minorHAnsi" w:eastAsia="Arial" w:hAnsiTheme="minorHAnsi" w:cstheme="minorHAnsi"/>
          <w:sz w:val="22"/>
          <w:szCs w:val="22"/>
        </w:rPr>
      </w:pPr>
    </w:p>
    <w:p w:rsidR="0086011D" w:rsidRPr="006173A6" w:rsidRDefault="0086011D" w:rsidP="0086011D">
      <w:pPr>
        <w:spacing w:line="333" w:lineRule="auto"/>
        <w:ind w:right="120"/>
        <w:jc w:val="both"/>
        <w:rPr>
          <w:rFonts w:asciiTheme="minorHAnsi" w:eastAsia="Arial" w:hAnsiTheme="minorHAnsi" w:cstheme="minorHAnsi"/>
          <w:sz w:val="22"/>
          <w:szCs w:val="22"/>
        </w:rPr>
      </w:pPr>
      <w:r w:rsidRPr="006173A6">
        <w:rPr>
          <w:rFonts w:asciiTheme="minorHAnsi" w:eastAsia="Arial" w:hAnsiTheme="minorHAnsi" w:cstheme="minorHAnsi"/>
          <w:sz w:val="22"/>
          <w:szCs w:val="22"/>
        </w:rPr>
        <w:t>She enquires about testing for Down syndrome. She is already 17 weeks’ pregnant. List two options for screening for Down syndrome at her gestation. Give one advantage and one disadvantage of each.</w:t>
      </w:r>
    </w:p>
    <w:p w:rsidR="0086011D" w:rsidRPr="006173A6" w:rsidRDefault="0086011D" w:rsidP="0086011D">
      <w:pPr>
        <w:spacing w:line="11" w:lineRule="exact"/>
        <w:rPr>
          <w:rFonts w:asciiTheme="minorHAnsi" w:eastAsia="Times New Roman" w:hAnsiTheme="minorHAnsi" w:cstheme="minorHAnsi"/>
          <w:sz w:val="22"/>
          <w:szCs w:val="22"/>
        </w:rPr>
      </w:pPr>
    </w:p>
    <w:p w:rsidR="0086011D" w:rsidRDefault="0086011D" w:rsidP="0086011D">
      <w:pPr>
        <w:spacing w:line="342" w:lineRule="auto"/>
        <w:ind w:right="500"/>
        <w:rPr>
          <w:rFonts w:asciiTheme="minorHAnsi" w:eastAsia="Arial" w:hAnsiTheme="minorHAnsi" w:cstheme="minorHAnsi"/>
          <w:sz w:val="22"/>
          <w:szCs w:val="22"/>
        </w:rPr>
      </w:pPr>
      <w:r w:rsidRPr="006173A6">
        <w:rPr>
          <w:rFonts w:asciiTheme="minorHAnsi" w:eastAsia="Arial" w:hAnsiTheme="minorHAnsi" w:cstheme="minorHAnsi"/>
          <w:sz w:val="22"/>
          <w:szCs w:val="22"/>
        </w:rPr>
        <w:t xml:space="preserve">The woman attends antenatal clinic at 36 weeks’ gestation. The obstetric registrar confirms a breech presentation. All else is normal. </w:t>
      </w:r>
    </w:p>
    <w:p w:rsidR="0086011D" w:rsidRPr="006173A6" w:rsidRDefault="0086011D" w:rsidP="0086011D">
      <w:pPr>
        <w:pStyle w:val="ListParagraph"/>
        <w:numPr>
          <w:ilvl w:val="0"/>
          <w:numId w:val="23"/>
        </w:numPr>
        <w:spacing w:line="342" w:lineRule="auto"/>
        <w:ind w:right="500"/>
        <w:rPr>
          <w:rFonts w:asciiTheme="minorHAnsi" w:eastAsia="Arial" w:hAnsiTheme="minorHAnsi" w:cstheme="minorHAnsi"/>
          <w:sz w:val="22"/>
          <w:szCs w:val="22"/>
        </w:rPr>
        <w:sectPr w:rsidR="0086011D" w:rsidRPr="006173A6">
          <w:pgSz w:w="11900" w:h="16840"/>
          <w:pgMar w:top="1151" w:right="1240" w:bottom="417" w:left="1240" w:header="0" w:footer="0" w:gutter="0"/>
          <w:cols w:space="0" w:equalWidth="0">
            <w:col w:w="9420"/>
          </w:cols>
          <w:docGrid w:linePitch="360"/>
        </w:sectPr>
      </w:pPr>
      <w:r w:rsidRPr="006173A6">
        <w:rPr>
          <w:rFonts w:asciiTheme="minorHAnsi" w:eastAsia="Arial" w:hAnsiTheme="minorHAnsi" w:cstheme="minorHAnsi"/>
          <w:sz w:val="22"/>
          <w:szCs w:val="22"/>
        </w:rPr>
        <w:t>State whether or not the following interventions or investigations are indicated, and give your reasoning:</w:t>
      </w:r>
    </w:p>
    <w:p w:rsidR="0086011D" w:rsidRPr="006173A6" w:rsidRDefault="0086011D" w:rsidP="0086011D">
      <w:pPr>
        <w:spacing w:line="0" w:lineRule="atLeast"/>
        <w:rPr>
          <w:rFonts w:asciiTheme="minorHAnsi" w:eastAsia="Arial" w:hAnsiTheme="minorHAnsi" w:cstheme="minorHAnsi"/>
          <w:sz w:val="22"/>
          <w:szCs w:val="22"/>
        </w:rPr>
        <w:sectPr w:rsidR="0086011D" w:rsidRPr="006173A6">
          <w:type w:val="continuous"/>
          <w:pgSz w:w="11900" w:h="16840"/>
          <w:pgMar w:top="1151" w:right="1240" w:bottom="417" w:left="1240" w:header="0" w:footer="0" w:gutter="0"/>
          <w:cols w:space="0" w:equalWidth="0">
            <w:col w:w="9420"/>
          </w:cols>
          <w:docGrid w:linePitch="360"/>
        </w:sectPr>
      </w:pPr>
    </w:p>
    <w:p w:rsidR="0086011D" w:rsidRPr="006173A6" w:rsidRDefault="0086011D" w:rsidP="0086011D">
      <w:pPr>
        <w:spacing w:line="124" w:lineRule="exact"/>
        <w:rPr>
          <w:rFonts w:asciiTheme="minorHAnsi" w:eastAsia="Times New Roman" w:hAnsiTheme="minorHAnsi" w:cstheme="minorHAnsi"/>
          <w:sz w:val="22"/>
          <w:szCs w:val="22"/>
        </w:rPr>
      </w:pPr>
      <w:bookmarkStart w:id="10" w:name="page11"/>
      <w:bookmarkEnd w:id="10"/>
    </w:p>
    <w:p w:rsidR="0086011D" w:rsidRPr="006173A6" w:rsidRDefault="0086011D" w:rsidP="0086011D">
      <w:pPr>
        <w:numPr>
          <w:ilvl w:val="0"/>
          <w:numId w:val="20"/>
        </w:numPr>
        <w:tabs>
          <w:tab w:val="left" w:pos="40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Admission to hospital</w:t>
      </w:r>
    </w:p>
    <w:p w:rsidR="0086011D" w:rsidRPr="006173A6" w:rsidRDefault="0086011D" w:rsidP="0086011D">
      <w:pPr>
        <w:spacing w:line="224" w:lineRule="exact"/>
        <w:ind w:left="360"/>
        <w:rPr>
          <w:rFonts w:asciiTheme="minorHAnsi" w:eastAsia="Arial" w:hAnsiTheme="minorHAnsi" w:cstheme="minorHAnsi"/>
          <w:sz w:val="22"/>
          <w:szCs w:val="22"/>
        </w:rPr>
      </w:pPr>
    </w:p>
    <w:p w:rsidR="0086011D" w:rsidRPr="006173A6" w:rsidRDefault="0086011D" w:rsidP="0086011D">
      <w:pPr>
        <w:numPr>
          <w:ilvl w:val="0"/>
          <w:numId w:val="20"/>
        </w:numPr>
        <w:tabs>
          <w:tab w:val="left" w:pos="40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CTG monitoring</w:t>
      </w:r>
    </w:p>
    <w:p w:rsidR="0086011D" w:rsidRPr="006173A6" w:rsidRDefault="0086011D" w:rsidP="0086011D">
      <w:pPr>
        <w:spacing w:line="224" w:lineRule="exact"/>
        <w:ind w:left="360"/>
        <w:rPr>
          <w:rFonts w:asciiTheme="minorHAnsi" w:eastAsia="Arial" w:hAnsiTheme="minorHAnsi" w:cstheme="minorHAnsi"/>
          <w:sz w:val="22"/>
          <w:szCs w:val="22"/>
        </w:rPr>
      </w:pPr>
    </w:p>
    <w:p w:rsidR="0086011D" w:rsidRPr="006173A6" w:rsidRDefault="0086011D" w:rsidP="0086011D">
      <w:pPr>
        <w:numPr>
          <w:ilvl w:val="0"/>
          <w:numId w:val="20"/>
        </w:numPr>
        <w:tabs>
          <w:tab w:val="left" w:pos="40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External cephalic version</w:t>
      </w:r>
    </w:p>
    <w:p w:rsidR="0086011D" w:rsidRPr="006173A6" w:rsidRDefault="0086011D" w:rsidP="0086011D">
      <w:pPr>
        <w:spacing w:line="224" w:lineRule="exact"/>
        <w:ind w:left="360"/>
        <w:rPr>
          <w:rFonts w:asciiTheme="minorHAnsi" w:eastAsia="Arial" w:hAnsiTheme="minorHAnsi" w:cstheme="minorHAnsi"/>
          <w:sz w:val="22"/>
          <w:szCs w:val="22"/>
        </w:rPr>
      </w:pPr>
    </w:p>
    <w:p w:rsidR="0086011D" w:rsidRPr="006173A6" w:rsidRDefault="0086011D" w:rsidP="0086011D">
      <w:pPr>
        <w:numPr>
          <w:ilvl w:val="0"/>
          <w:numId w:val="20"/>
        </w:numPr>
        <w:tabs>
          <w:tab w:val="left" w:pos="40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Follow up with GP in 1 week and antenatal clinic in 2 weeks</w:t>
      </w:r>
    </w:p>
    <w:p w:rsidR="0086011D" w:rsidRPr="006173A6" w:rsidRDefault="0086011D" w:rsidP="0086011D">
      <w:pPr>
        <w:spacing w:line="204" w:lineRule="exact"/>
        <w:rPr>
          <w:rFonts w:asciiTheme="minorHAnsi" w:eastAsia="Times New Roman" w:hAnsiTheme="minorHAnsi" w:cstheme="minorHAnsi"/>
          <w:sz w:val="22"/>
          <w:szCs w:val="22"/>
        </w:rPr>
      </w:pPr>
    </w:p>
    <w:p w:rsidR="0086011D" w:rsidRDefault="0086011D" w:rsidP="0086011D">
      <w:pPr>
        <w:spacing w:line="326" w:lineRule="auto"/>
        <w:ind w:right="620"/>
        <w:rPr>
          <w:rFonts w:asciiTheme="minorHAnsi" w:eastAsia="Arial" w:hAnsiTheme="minorHAnsi" w:cstheme="minorHAnsi"/>
          <w:sz w:val="22"/>
          <w:szCs w:val="22"/>
        </w:rPr>
      </w:pPr>
      <w:r w:rsidRPr="006173A6">
        <w:rPr>
          <w:rFonts w:asciiTheme="minorHAnsi" w:eastAsia="Arial" w:hAnsiTheme="minorHAnsi" w:cstheme="minorHAnsi"/>
          <w:sz w:val="22"/>
          <w:szCs w:val="22"/>
        </w:rPr>
        <w:t xml:space="preserve">10 days after an uncomplicated delivery of her baby, the woman is requesting contraception, as she doesn’t want to try for another pregnancy for 18 months. She ceased breast feeding 4 days ago. </w:t>
      </w:r>
    </w:p>
    <w:p w:rsidR="0086011D" w:rsidRPr="006173A6" w:rsidRDefault="0086011D" w:rsidP="0086011D">
      <w:pPr>
        <w:pStyle w:val="ListParagraph"/>
        <w:numPr>
          <w:ilvl w:val="0"/>
          <w:numId w:val="23"/>
        </w:numPr>
        <w:spacing w:line="326" w:lineRule="auto"/>
        <w:ind w:right="620"/>
        <w:rPr>
          <w:rFonts w:asciiTheme="minorHAnsi" w:eastAsia="Arial" w:hAnsiTheme="minorHAnsi" w:cstheme="minorHAnsi"/>
          <w:sz w:val="22"/>
          <w:szCs w:val="22"/>
        </w:rPr>
      </w:pPr>
      <w:r w:rsidRPr="006173A6">
        <w:rPr>
          <w:rFonts w:asciiTheme="minorHAnsi" w:eastAsia="Arial" w:hAnsiTheme="minorHAnsi" w:cstheme="minorHAnsi"/>
          <w:sz w:val="22"/>
          <w:szCs w:val="22"/>
        </w:rPr>
        <w:t>List two methods of contraception, and give an advantage and a disadvantage of each.</w:t>
      </w:r>
    </w:p>
    <w:p w:rsidR="0086011D" w:rsidRDefault="0086011D" w:rsidP="0086011D">
      <w:pPr>
        <w:spacing w:line="326" w:lineRule="auto"/>
        <w:ind w:right="620"/>
        <w:rPr>
          <w:rFonts w:asciiTheme="minorHAnsi" w:eastAsia="Arial" w:hAnsiTheme="minorHAnsi" w:cstheme="minorHAnsi"/>
          <w:sz w:val="22"/>
          <w:szCs w:val="22"/>
        </w:rPr>
      </w:pPr>
    </w:p>
    <w:p w:rsidR="0086011D" w:rsidRPr="006173A6" w:rsidRDefault="0086011D" w:rsidP="0086011D">
      <w:pPr>
        <w:spacing w:line="326" w:lineRule="auto"/>
        <w:ind w:right="620"/>
        <w:rPr>
          <w:rFonts w:asciiTheme="minorHAnsi" w:eastAsia="Arial" w:hAnsiTheme="minorHAnsi" w:cstheme="minorHAnsi"/>
          <w:sz w:val="22"/>
          <w:szCs w:val="22"/>
        </w:rPr>
      </w:pPr>
    </w:p>
    <w:p w:rsidR="0086011D" w:rsidRPr="006173A6" w:rsidRDefault="0086011D" w:rsidP="0086011D">
      <w:pPr>
        <w:spacing w:line="13" w:lineRule="exact"/>
        <w:rPr>
          <w:rFonts w:asciiTheme="minorHAnsi" w:eastAsia="Times New Roman" w:hAnsiTheme="minorHAnsi" w:cstheme="minorHAnsi"/>
          <w:sz w:val="22"/>
          <w:szCs w:val="22"/>
        </w:rPr>
      </w:pPr>
    </w:p>
    <w:p w:rsidR="0086011D" w:rsidRPr="006173A6" w:rsidRDefault="0086011D" w:rsidP="0086011D">
      <w:pPr>
        <w:spacing w:line="212" w:lineRule="exact"/>
        <w:rPr>
          <w:rFonts w:asciiTheme="minorHAnsi" w:eastAsia="Times New Roman" w:hAnsiTheme="minorHAnsi" w:cstheme="minorHAnsi"/>
          <w:sz w:val="22"/>
          <w:szCs w:val="22"/>
        </w:rPr>
      </w:pPr>
    </w:p>
    <w:p w:rsidR="0086011D" w:rsidRDefault="0086011D" w:rsidP="0086011D">
      <w:pPr>
        <w:spacing w:after="160" w:line="259" w:lineRule="auto"/>
        <w:rPr>
          <w:rFonts w:asciiTheme="minorHAnsi" w:eastAsia="Arial" w:hAnsiTheme="minorHAnsi" w:cstheme="minorHAnsi"/>
          <w:sz w:val="22"/>
          <w:szCs w:val="22"/>
        </w:rPr>
      </w:pPr>
      <w:r>
        <w:rPr>
          <w:rFonts w:asciiTheme="minorHAnsi" w:eastAsia="Arial" w:hAnsiTheme="minorHAnsi" w:cstheme="minorHAnsi"/>
          <w:sz w:val="22"/>
          <w:szCs w:val="22"/>
        </w:rPr>
        <w:br w:type="page"/>
      </w:r>
    </w:p>
    <w:p w:rsidR="0086011D" w:rsidRDefault="0086011D" w:rsidP="0086011D">
      <w:pPr>
        <w:spacing w:line="342" w:lineRule="auto"/>
        <w:ind w:right="280"/>
        <w:rPr>
          <w:rFonts w:asciiTheme="minorHAnsi" w:eastAsia="Arial" w:hAnsiTheme="minorHAnsi" w:cstheme="minorHAnsi"/>
          <w:sz w:val="22"/>
          <w:szCs w:val="22"/>
        </w:rPr>
      </w:pPr>
      <w:r>
        <w:rPr>
          <w:rFonts w:asciiTheme="minorHAnsi" w:eastAsia="Arial" w:hAnsiTheme="minorHAnsi" w:cstheme="minorHAnsi"/>
          <w:sz w:val="22"/>
          <w:szCs w:val="22"/>
        </w:rPr>
        <w:lastRenderedPageBreak/>
        <w:t xml:space="preserve">3. </w:t>
      </w:r>
      <w:r w:rsidRPr="006173A6">
        <w:rPr>
          <w:rFonts w:asciiTheme="minorHAnsi" w:eastAsia="Arial" w:hAnsiTheme="minorHAnsi" w:cstheme="minorHAnsi"/>
          <w:sz w:val="22"/>
          <w:szCs w:val="22"/>
        </w:rPr>
        <w:t xml:space="preserve">Acute RIF pain with peritonism in a 26 year old woman. </w:t>
      </w:r>
    </w:p>
    <w:p w:rsidR="0086011D" w:rsidRDefault="0086011D" w:rsidP="0086011D">
      <w:pPr>
        <w:pStyle w:val="ListParagraph"/>
        <w:numPr>
          <w:ilvl w:val="0"/>
          <w:numId w:val="24"/>
        </w:numPr>
        <w:spacing w:line="342" w:lineRule="auto"/>
        <w:ind w:right="280"/>
        <w:rPr>
          <w:rFonts w:asciiTheme="minorHAnsi" w:eastAsia="Arial" w:hAnsiTheme="minorHAnsi" w:cstheme="minorHAnsi"/>
          <w:sz w:val="22"/>
          <w:szCs w:val="22"/>
        </w:rPr>
      </w:pPr>
      <w:r w:rsidRPr="006173A6">
        <w:rPr>
          <w:rFonts w:asciiTheme="minorHAnsi" w:eastAsia="Arial" w:hAnsiTheme="minorHAnsi" w:cstheme="minorHAnsi"/>
          <w:sz w:val="22"/>
          <w:szCs w:val="22"/>
        </w:rPr>
        <w:t>Give 5 features on history and examination that will help you differentiate appendicitis and a right tubal ectopic pregnancy. Explain how they help you.</w:t>
      </w:r>
    </w:p>
    <w:p w:rsidR="0086011D" w:rsidRPr="006173A6" w:rsidRDefault="0086011D" w:rsidP="0086011D">
      <w:pPr>
        <w:pStyle w:val="ListParagraph"/>
        <w:spacing w:line="342" w:lineRule="auto"/>
        <w:ind w:left="360" w:right="280"/>
        <w:rPr>
          <w:rFonts w:asciiTheme="minorHAnsi" w:eastAsia="Arial" w:hAnsiTheme="minorHAnsi" w:cstheme="minorHAnsi"/>
          <w:sz w:val="22"/>
          <w:szCs w:val="22"/>
        </w:rPr>
      </w:pPr>
    </w:p>
    <w:p w:rsidR="0086011D" w:rsidRDefault="0086011D" w:rsidP="0086011D">
      <w:pPr>
        <w:pStyle w:val="ListParagraph"/>
        <w:numPr>
          <w:ilvl w:val="0"/>
          <w:numId w:val="24"/>
        </w:numPr>
        <w:spacing w:line="333" w:lineRule="auto"/>
        <w:ind w:right="40"/>
        <w:rPr>
          <w:rFonts w:asciiTheme="minorHAnsi" w:eastAsia="Arial" w:hAnsiTheme="minorHAnsi" w:cstheme="minorHAnsi"/>
          <w:sz w:val="22"/>
          <w:szCs w:val="22"/>
        </w:rPr>
      </w:pPr>
      <w:r w:rsidRPr="006173A6">
        <w:rPr>
          <w:rFonts w:asciiTheme="minorHAnsi" w:eastAsia="Arial" w:hAnsiTheme="minorHAnsi" w:cstheme="minorHAnsi"/>
          <w:sz w:val="22"/>
          <w:szCs w:val="22"/>
        </w:rPr>
        <w:t>Apart from ectopic pregnancy, appendicitis and Mittelschmerz, state four other possible diagnoses for this presentation of acute RIF pain, and give a features on examination for each that would be suggestive of these diagnoses.</w:t>
      </w:r>
    </w:p>
    <w:p w:rsidR="0086011D" w:rsidRPr="006173A6" w:rsidRDefault="0086011D" w:rsidP="0086011D">
      <w:pPr>
        <w:pStyle w:val="ListParagraph"/>
        <w:spacing w:line="333" w:lineRule="auto"/>
        <w:ind w:left="360" w:right="40"/>
        <w:rPr>
          <w:rFonts w:asciiTheme="minorHAnsi" w:eastAsia="Arial" w:hAnsiTheme="minorHAnsi" w:cstheme="minorHAnsi"/>
          <w:sz w:val="22"/>
          <w:szCs w:val="22"/>
        </w:rPr>
      </w:pPr>
    </w:p>
    <w:p w:rsidR="0086011D" w:rsidRPr="006173A6" w:rsidRDefault="0086011D" w:rsidP="0086011D">
      <w:pPr>
        <w:spacing w:line="11" w:lineRule="exact"/>
        <w:rPr>
          <w:rFonts w:asciiTheme="minorHAnsi" w:eastAsia="Times New Roman" w:hAnsiTheme="minorHAnsi" w:cstheme="minorHAnsi"/>
          <w:sz w:val="22"/>
          <w:szCs w:val="22"/>
        </w:rPr>
      </w:pPr>
    </w:p>
    <w:p w:rsidR="0086011D" w:rsidRDefault="0086011D" w:rsidP="0086011D">
      <w:pPr>
        <w:spacing w:line="301" w:lineRule="auto"/>
        <w:ind w:right="20"/>
        <w:rPr>
          <w:rFonts w:asciiTheme="minorHAnsi" w:eastAsia="Arial" w:hAnsiTheme="minorHAnsi" w:cstheme="minorHAnsi"/>
          <w:sz w:val="22"/>
          <w:szCs w:val="22"/>
        </w:rPr>
      </w:pPr>
      <w:r w:rsidRPr="006173A6">
        <w:rPr>
          <w:rFonts w:asciiTheme="minorHAnsi" w:eastAsia="Arial" w:hAnsiTheme="minorHAnsi" w:cstheme="minorHAnsi"/>
          <w:sz w:val="22"/>
          <w:szCs w:val="22"/>
        </w:rPr>
        <w:t xml:space="preserve">Clinical assessment and investigations are performed, and a diagnosis of Mittelschmerz is made. The woman is relieved, as she is hoping to become pregnant. She attends a pre conceptual clinical appointment. An extensive history is taken. She had heavy and painful periods as a teenager, which impacted on attendance of school, and requiring NSAIDs and codeine. She commencing the COCP as treatment (which was effective). She has several siblings. Her mother’s first pregnancy was stillborn at term, she thinks doe to a congenital abnormality, but she doesn’t know much more information, as it is not much talked about in her family. Her mother is from Chile, and had a hysterectomy to treat ‘troublesome periods’. He father had an AMI at 40 yrs, and is currently pretty well. Her sister recently had a healthy baby in Australia. </w:t>
      </w:r>
    </w:p>
    <w:p w:rsidR="0086011D" w:rsidRDefault="0086011D" w:rsidP="0086011D">
      <w:pPr>
        <w:spacing w:line="301" w:lineRule="auto"/>
        <w:ind w:right="20"/>
        <w:rPr>
          <w:rFonts w:asciiTheme="minorHAnsi" w:eastAsia="Arial" w:hAnsiTheme="minorHAnsi" w:cstheme="minorHAnsi"/>
          <w:sz w:val="22"/>
          <w:szCs w:val="22"/>
        </w:rPr>
      </w:pPr>
    </w:p>
    <w:p w:rsidR="0086011D" w:rsidRPr="006173A6" w:rsidRDefault="0086011D" w:rsidP="0086011D">
      <w:pPr>
        <w:pStyle w:val="ListParagraph"/>
        <w:numPr>
          <w:ilvl w:val="0"/>
          <w:numId w:val="24"/>
        </w:numPr>
        <w:spacing w:line="301" w:lineRule="auto"/>
        <w:ind w:right="20"/>
        <w:rPr>
          <w:rFonts w:asciiTheme="minorHAnsi" w:eastAsia="Arial" w:hAnsiTheme="minorHAnsi" w:cstheme="minorHAnsi"/>
          <w:sz w:val="22"/>
          <w:szCs w:val="22"/>
        </w:rPr>
      </w:pPr>
      <w:r w:rsidRPr="006173A6">
        <w:rPr>
          <w:rFonts w:asciiTheme="minorHAnsi" w:eastAsia="Arial" w:hAnsiTheme="minorHAnsi" w:cstheme="minorHAnsi"/>
          <w:sz w:val="22"/>
          <w:szCs w:val="22"/>
        </w:rPr>
        <w:t>State whether the following are relevant to this woman’s pregnancy care:</w:t>
      </w:r>
    </w:p>
    <w:p w:rsidR="0086011D" w:rsidRPr="006173A6" w:rsidRDefault="0086011D" w:rsidP="0086011D">
      <w:pPr>
        <w:spacing w:line="53" w:lineRule="exact"/>
        <w:rPr>
          <w:rFonts w:asciiTheme="minorHAnsi" w:eastAsia="Times New Roman" w:hAnsiTheme="minorHAnsi" w:cstheme="minorHAnsi"/>
          <w:sz w:val="22"/>
          <w:szCs w:val="22"/>
        </w:rPr>
      </w:pPr>
    </w:p>
    <w:p w:rsidR="0086011D" w:rsidRPr="006173A6" w:rsidRDefault="0086011D" w:rsidP="0086011D">
      <w:pPr>
        <w:numPr>
          <w:ilvl w:val="0"/>
          <w:numId w:val="21"/>
        </w:numPr>
        <w:tabs>
          <w:tab w:val="left" w:pos="40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Assessment for endometriosis</w:t>
      </w:r>
    </w:p>
    <w:p w:rsidR="0086011D" w:rsidRPr="006173A6" w:rsidRDefault="0086011D" w:rsidP="0086011D">
      <w:pPr>
        <w:spacing w:line="224" w:lineRule="exact"/>
        <w:ind w:left="360"/>
        <w:rPr>
          <w:rFonts w:asciiTheme="minorHAnsi" w:eastAsia="Arial" w:hAnsiTheme="minorHAnsi" w:cstheme="minorHAnsi"/>
          <w:sz w:val="22"/>
          <w:szCs w:val="22"/>
        </w:rPr>
      </w:pPr>
    </w:p>
    <w:p w:rsidR="0086011D" w:rsidRPr="006173A6" w:rsidRDefault="0086011D" w:rsidP="0086011D">
      <w:pPr>
        <w:numPr>
          <w:ilvl w:val="0"/>
          <w:numId w:val="21"/>
        </w:numPr>
        <w:tabs>
          <w:tab w:val="left" w:pos="40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Thalassaemia</w:t>
      </w:r>
    </w:p>
    <w:p w:rsidR="0086011D" w:rsidRPr="006173A6" w:rsidRDefault="0086011D" w:rsidP="0086011D">
      <w:pPr>
        <w:spacing w:line="224" w:lineRule="exact"/>
        <w:ind w:left="360"/>
        <w:rPr>
          <w:rFonts w:asciiTheme="minorHAnsi" w:eastAsia="Arial" w:hAnsiTheme="minorHAnsi" w:cstheme="minorHAnsi"/>
          <w:sz w:val="22"/>
          <w:szCs w:val="22"/>
        </w:rPr>
      </w:pPr>
    </w:p>
    <w:p w:rsidR="0086011D" w:rsidRPr="006173A6" w:rsidRDefault="0086011D" w:rsidP="0086011D">
      <w:pPr>
        <w:numPr>
          <w:ilvl w:val="0"/>
          <w:numId w:val="21"/>
        </w:numPr>
        <w:tabs>
          <w:tab w:val="left" w:pos="40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5mg preconceptual folate</w:t>
      </w:r>
    </w:p>
    <w:p w:rsidR="0086011D" w:rsidRPr="006173A6" w:rsidRDefault="0086011D" w:rsidP="0086011D">
      <w:pPr>
        <w:spacing w:line="204" w:lineRule="exact"/>
        <w:ind w:left="360"/>
        <w:rPr>
          <w:rFonts w:asciiTheme="minorHAnsi" w:eastAsia="Arial" w:hAnsiTheme="minorHAnsi" w:cstheme="minorHAnsi"/>
          <w:sz w:val="22"/>
          <w:szCs w:val="22"/>
        </w:rPr>
      </w:pPr>
    </w:p>
    <w:p w:rsidR="0086011D" w:rsidRDefault="0086011D" w:rsidP="0086011D">
      <w:pPr>
        <w:numPr>
          <w:ilvl w:val="0"/>
          <w:numId w:val="21"/>
        </w:numPr>
        <w:tabs>
          <w:tab w:val="left" w:pos="400"/>
        </w:tabs>
        <w:spacing w:line="0" w:lineRule="atLeast"/>
        <w:ind w:left="760" w:hanging="400"/>
        <w:rPr>
          <w:rFonts w:asciiTheme="minorHAnsi" w:eastAsia="Arial" w:hAnsiTheme="minorHAnsi" w:cstheme="minorHAnsi"/>
          <w:sz w:val="22"/>
          <w:szCs w:val="22"/>
        </w:rPr>
      </w:pPr>
      <w:r w:rsidRPr="006173A6">
        <w:rPr>
          <w:rFonts w:asciiTheme="minorHAnsi" w:eastAsia="Arial" w:hAnsiTheme="minorHAnsi" w:cstheme="minorHAnsi"/>
          <w:sz w:val="22"/>
          <w:szCs w:val="22"/>
        </w:rPr>
        <w:t>Preconceptual genetic testing for autosomal recessive conditions.</w:t>
      </w:r>
    </w:p>
    <w:p w:rsidR="0086011D" w:rsidRPr="006173A6" w:rsidRDefault="0086011D" w:rsidP="0086011D">
      <w:pPr>
        <w:tabs>
          <w:tab w:val="left" w:pos="400"/>
        </w:tabs>
        <w:spacing w:line="0" w:lineRule="atLeast"/>
        <w:ind w:left="760"/>
        <w:rPr>
          <w:rFonts w:asciiTheme="minorHAnsi" w:eastAsia="Arial" w:hAnsiTheme="minorHAnsi" w:cstheme="minorHAnsi"/>
          <w:sz w:val="22"/>
          <w:szCs w:val="22"/>
        </w:rPr>
      </w:pPr>
    </w:p>
    <w:p w:rsidR="0086011D" w:rsidRPr="006173A6" w:rsidRDefault="0086011D" w:rsidP="0086011D">
      <w:pPr>
        <w:spacing w:line="216" w:lineRule="exact"/>
        <w:rPr>
          <w:rFonts w:asciiTheme="minorHAnsi" w:eastAsia="Times New Roman" w:hAnsiTheme="minorHAnsi" w:cstheme="minorHAnsi"/>
          <w:sz w:val="22"/>
          <w:szCs w:val="22"/>
        </w:rPr>
      </w:pPr>
    </w:p>
    <w:p w:rsidR="0086011D" w:rsidRPr="006173A6" w:rsidRDefault="0086011D" w:rsidP="0086011D">
      <w:pPr>
        <w:spacing w:line="232" w:lineRule="exact"/>
        <w:rPr>
          <w:rFonts w:asciiTheme="minorHAnsi" w:eastAsia="Times New Roman" w:hAnsiTheme="minorHAnsi" w:cstheme="minorHAnsi"/>
          <w:sz w:val="22"/>
          <w:szCs w:val="22"/>
        </w:rPr>
      </w:pPr>
    </w:p>
    <w:p w:rsidR="0086011D" w:rsidRDefault="0086011D" w:rsidP="0086011D">
      <w:pPr>
        <w:spacing w:after="160" w:line="259" w:lineRule="auto"/>
        <w:rPr>
          <w:rFonts w:asciiTheme="minorHAnsi" w:eastAsia="Arial" w:hAnsiTheme="minorHAnsi" w:cstheme="minorHAnsi"/>
          <w:sz w:val="22"/>
          <w:szCs w:val="22"/>
        </w:rPr>
      </w:pPr>
      <w:r>
        <w:rPr>
          <w:rFonts w:asciiTheme="minorHAnsi" w:eastAsia="Arial" w:hAnsiTheme="minorHAnsi" w:cstheme="minorHAnsi"/>
          <w:sz w:val="22"/>
          <w:szCs w:val="22"/>
        </w:rPr>
        <w:br w:type="page"/>
      </w:r>
    </w:p>
    <w:p w:rsidR="0086011D" w:rsidRPr="006173A6" w:rsidRDefault="0086011D" w:rsidP="0086011D">
      <w:pPr>
        <w:spacing w:line="326" w:lineRule="auto"/>
        <w:ind w:right="300"/>
        <w:rPr>
          <w:rFonts w:asciiTheme="minorHAnsi" w:eastAsia="Arial" w:hAnsiTheme="minorHAnsi" w:cstheme="minorHAnsi"/>
          <w:sz w:val="22"/>
          <w:szCs w:val="22"/>
        </w:rPr>
      </w:pPr>
      <w:r>
        <w:rPr>
          <w:rFonts w:asciiTheme="minorHAnsi" w:eastAsia="Arial" w:hAnsiTheme="minorHAnsi" w:cstheme="minorHAnsi"/>
          <w:sz w:val="22"/>
          <w:szCs w:val="22"/>
        </w:rPr>
        <w:lastRenderedPageBreak/>
        <w:t xml:space="preserve">4. </w:t>
      </w:r>
      <w:r w:rsidRPr="006173A6">
        <w:rPr>
          <w:rFonts w:asciiTheme="minorHAnsi" w:eastAsia="Arial" w:hAnsiTheme="minorHAnsi" w:cstheme="minorHAnsi"/>
          <w:sz w:val="22"/>
          <w:szCs w:val="22"/>
        </w:rPr>
        <w:t>16 year old boy with central chest pain associated with shortness of breath. No radiations. Occurring more frequently over the last few weeks. Not associated with meals. No palpitations. He has asthma, but he doesn’t th</w:t>
      </w:r>
      <w:r>
        <w:rPr>
          <w:rFonts w:asciiTheme="minorHAnsi" w:eastAsia="Arial" w:hAnsiTheme="minorHAnsi" w:cstheme="minorHAnsi"/>
          <w:sz w:val="22"/>
          <w:szCs w:val="22"/>
        </w:rPr>
        <w:t xml:space="preserve">ink his inhaled helps. The pain </w:t>
      </w:r>
      <w:r w:rsidRPr="006173A6">
        <w:rPr>
          <w:rFonts w:asciiTheme="minorHAnsi" w:eastAsia="Arial" w:hAnsiTheme="minorHAnsi" w:cstheme="minorHAnsi"/>
          <w:sz w:val="22"/>
          <w:szCs w:val="22"/>
        </w:rPr>
        <w:t>usually goes away after a few minutes of sitting down and controlling his breathing. Sometimes occurs at night, but does not interrupt his sleep. Mum very worried. Father had an AMI aged 38. High achieving boy, good marks at school, considering studying law in the future.</w:t>
      </w:r>
    </w:p>
    <w:p w:rsidR="0086011D" w:rsidRPr="006173A6" w:rsidRDefault="0086011D" w:rsidP="0086011D">
      <w:pPr>
        <w:spacing w:line="1" w:lineRule="exact"/>
        <w:rPr>
          <w:rFonts w:asciiTheme="minorHAnsi" w:eastAsia="Times New Roman" w:hAnsiTheme="minorHAnsi" w:cstheme="minorHAnsi"/>
          <w:sz w:val="22"/>
          <w:szCs w:val="22"/>
        </w:rPr>
      </w:pPr>
    </w:p>
    <w:p w:rsidR="0086011D" w:rsidRDefault="0086011D" w:rsidP="0086011D">
      <w:pPr>
        <w:spacing w:line="365" w:lineRule="auto"/>
        <w:ind w:right="140"/>
        <w:rPr>
          <w:rFonts w:asciiTheme="minorHAnsi" w:eastAsia="Arial" w:hAnsiTheme="minorHAnsi" w:cstheme="minorHAnsi"/>
          <w:sz w:val="22"/>
          <w:szCs w:val="22"/>
        </w:rPr>
      </w:pPr>
    </w:p>
    <w:p w:rsidR="0086011D" w:rsidRDefault="0086011D" w:rsidP="0086011D">
      <w:pPr>
        <w:pStyle w:val="ListParagraph"/>
        <w:numPr>
          <w:ilvl w:val="0"/>
          <w:numId w:val="25"/>
        </w:numPr>
        <w:spacing w:line="365" w:lineRule="auto"/>
        <w:ind w:right="140"/>
        <w:rPr>
          <w:rFonts w:asciiTheme="minorHAnsi" w:eastAsia="Arial" w:hAnsiTheme="minorHAnsi" w:cstheme="minorHAnsi"/>
          <w:sz w:val="22"/>
          <w:szCs w:val="22"/>
        </w:rPr>
      </w:pPr>
      <w:r w:rsidRPr="006173A6">
        <w:rPr>
          <w:rFonts w:asciiTheme="minorHAnsi" w:eastAsia="Arial" w:hAnsiTheme="minorHAnsi" w:cstheme="minorHAnsi"/>
          <w:sz w:val="22"/>
          <w:szCs w:val="22"/>
        </w:rPr>
        <w:t>List three differentials for his chest pain. Give two supportive features on history, as well as one feature that goes against this diagnosis.</w:t>
      </w:r>
    </w:p>
    <w:p w:rsidR="0086011D" w:rsidRDefault="0086011D" w:rsidP="0086011D">
      <w:pPr>
        <w:spacing w:line="365" w:lineRule="auto"/>
        <w:ind w:right="140"/>
        <w:rPr>
          <w:rFonts w:asciiTheme="minorHAnsi" w:eastAsia="Arial" w:hAnsiTheme="minorHAnsi" w:cstheme="minorHAnsi"/>
          <w:sz w:val="22"/>
          <w:szCs w:val="22"/>
        </w:rPr>
      </w:pPr>
    </w:p>
    <w:p w:rsidR="0086011D" w:rsidRDefault="0086011D" w:rsidP="0086011D">
      <w:pPr>
        <w:spacing w:line="365" w:lineRule="auto"/>
        <w:ind w:right="100"/>
        <w:rPr>
          <w:rFonts w:asciiTheme="minorHAnsi" w:eastAsia="Arial" w:hAnsiTheme="minorHAnsi" w:cstheme="minorHAnsi"/>
          <w:sz w:val="22"/>
          <w:szCs w:val="22"/>
        </w:rPr>
      </w:pPr>
    </w:p>
    <w:p w:rsidR="0086011D" w:rsidRDefault="0086011D" w:rsidP="0086011D">
      <w:pPr>
        <w:spacing w:line="365" w:lineRule="auto"/>
        <w:ind w:right="100"/>
        <w:rPr>
          <w:rFonts w:asciiTheme="minorHAnsi" w:eastAsia="Arial" w:hAnsiTheme="minorHAnsi" w:cstheme="minorHAnsi"/>
          <w:sz w:val="22"/>
          <w:szCs w:val="22"/>
        </w:rPr>
      </w:pPr>
      <w:r w:rsidRPr="006173A6">
        <w:rPr>
          <w:rFonts w:asciiTheme="minorHAnsi" w:eastAsia="Arial" w:hAnsiTheme="minorHAnsi" w:cstheme="minorHAnsi"/>
          <w:sz w:val="22"/>
          <w:szCs w:val="22"/>
        </w:rPr>
        <w:t>You ask to speak to the boy alone, but the mother is worried that she will miss important information. Describe your approach to managing this situation.</w:t>
      </w:r>
    </w:p>
    <w:p w:rsidR="0086011D" w:rsidRPr="006173A6" w:rsidRDefault="0086011D" w:rsidP="0086011D">
      <w:pPr>
        <w:spacing w:line="365" w:lineRule="auto"/>
        <w:ind w:right="100"/>
        <w:rPr>
          <w:rFonts w:asciiTheme="minorHAnsi" w:eastAsia="Arial" w:hAnsiTheme="minorHAnsi" w:cstheme="minorHAnsi"/>
          <w:sz w:val="22"/>
          <w:szCs w:val="22"/>
        </w:rPr>
      </w:pPr>
    </w:p>
    <w:p w:rsidR="0086011D" w:rsidRPr="006173A6" w:rsidRDefault="0086011D" w:rsidP="0086011D">
      <w:pPr>
        <w:spacing w:line="1" w:lineRule="exact"/>
        <w:rPr>
          <w:rFonts w:asciiTheme="minorHAnsi" w:eastAsia="Times New Roman" w:hAnsiTheme="minorHAnsi" w:cstheme="minorHAnsi"/>
          <w:sz w:val="22"/>
          <w:szCs w:val="22"/>
        </w:rPr>
      </w:pPr>
    </w:p>
    <w:p w:rsidR="0086011D" w:rsidRDefault="0086011D" w:rsidP="0086011D">
      <w:pPr>
        <w:pStyle w:val="ListParagraph"/>
        <w:numPr>
          <w:ilvl w:val="0"/>
          <w:numId w:val="25"/>
        </w:numPr>
        <w:spacing w:line="356" w:lineRule="auto"/>
        <w:ind w:right="140"/>
        <w:rPr>
          <w:rFonts w:asciiTheme="minorHAnsi" w:eastAsia="Arial" w:hAnsiTheme="minorHAnsi" w:cstheme="minorHAnsi"/>
          <w:sz w:val="22"/>
          <w:szCs w:val="22"/>
        </w:rPr>
      </w:pPr>
      <w:r w:rsidRPr="006173A6">
        <w:rPr>
          <w:rFonts w:asciiTheme="minorHAnsi" w:eastAsia="Arial" w:hAnsiTheme="minorHAnsi" w:cstheme="minorHAnsi"/>
          <w:sz w:val="22"/>
          <w:szCs w:val="22"/>
        </w:rPr>
        <w:t>List three features of the HEADSS screen that are particularly relevant to this case, and for each, state two questions you would ask (use exact wording).</w:t>
      </w:r>
    </w:p>
    <w:p w:rsidR="0086011D" w:rsidRPr="006173A6" w:rsidRDefault="0086011D" w:rsidP="0086011D">
      <w:pPr>
        <w:pStyle w:val="ListParagraph"/>
        <w:spacing w:line="356" w:lineRule="auto"/>
        <w:ind w:left="360" w:right="140"/>
        <w:rPr>
          <w:rFonts w:asciiTheme="minorHAnsi" w:eastAsia="Arial" w:hAnsiTheme="minorHAnsi" w:cstheme="minorHAnsi"/>
          <w:sz w:val="22"/>
          <w:szCs w:val="22"/>
        </w:rPr>
      </w:pPr>
    </w:p>
    <w:p w:rsidR="0086011D" w:rsidRPr="006173A6" w:rsidRDefault="0086011D" w:rsidP="0086011D">
      <w:pPr>
        <w:spacing w:line="1" w:lineRule="exact"/>
        <w:rPr>
          <w:rFonts w:asciiTheme="minorHAnsi" w:eastAsia="Times New Roman" w:hAnsiTheme="minorHAnsi" w:cstheme="minorHAnsi"/>
          <w:sz w:val="22"/>
          <w:szCs w:val="22"/>
        </w:rPr>
      </w:pPr>
    </w:p>
    <w:p w:rsidR="0086011D" w:rsidRDefault="0086011D" w:rsidP="0086011D">
      <w:pPr>
        <w:spacing w:line="324" w:lineRule="auto"/>
        <w:ind w:right="80"/>
        <w:rPr>
          <w:rFonts w:asciiTheme="minorHAnsi" w:eastAsia="Arial" w:hAnsiTheme="minorHAnsi" w:cstheme="minorHAnsi"/>
          <w:sz w:val="22"/>
          <w:szCs w:val="22"/>
        </w:rPr>
      </w:pPr>
      <w:r w:rsidRPr="006173A6">
        <w:rPr>
          <w:rFonts w:asciiTheme="minorHAnsi" w:eastAsia="Arial" w:hAnsiTheme="minorHAnsi" w:cstheme="minorHAnsi"/>
          <w:sz w:val="22"/>
          <w:szCs w:val="22"/>
        </w:rPr>
        <w:t xml:space="preserve">At the end of the consultation, the boy asks about the spots on his face. He thinks he might have a bad diet, and his mum tells him that he gets the spots because he eats too much sugar. </w:t>
      </w:r>
    </w:p>
    <w:p w:rsidR="0086011D" w:rsidRPr="006173A6" w:rsidRDefault="0086011D" w:rsidP="0086011D">
      <w:pPr>
        <w:pStyle w:val="ListParagraph"/>
        <w:numPr>
          <w:ilvl w:val="0"/>
          <w:numId w:val="25"/>
        </w:numPr>
        <w:spacing w:line="324" w:lineRule="auto"/>
        <w:ind w:right="80"/>
        <w:rPr>
          <w:rFonts w:asciiTheme="minorHAnsi" w:eastAsia="Arial" w:hAnsiTheme="minorHAnsi" w:cstheme="minorHAnsi"/>
          <w:sz w:val="22"/>
          <w:szCs w:val="22"/>
        </w:rPr>
      </w:pPr>
      <w:r w:rsidRPr="006173A6">
        <w:rPr>
          <w:rFonts w:asciiTheme="minorHAnsi" w:eastAsia="Arial" w:hAnsiTheme="minorHAnsi" w:cstheme="minorHAnsi"/>
          <w:sz w:val="22"/>
          <w:szCs w:val="22"/>
        </w:rPr>
        <w:t>Describe what advice you will give him, and how you will help manage his problem.</w:t>
      </w:r>
    </w:p>
    <w:p w:rsidR="0086011D" w:rsidRDefault="0086011D" w:rsidP="0086011D">
      <w:pPr>
        <w:spacing w:line="324" w:lineRule="auto"/>
        <w:ind w:right="80"/>
        <w:rPr>
          <w:rFonts w:asciiTheme="minorHAnsi" w:eastAsia="Arial" w:hAnsiTheme="minorHAnsi" w:cstheme="minorHAnsi"/>
          <w:sz w:val="22"/>
          <w:szCs w:val="22"/>
        </w:rPr>
      </w:pPr>
    </w:p>
    <w:p w:rsidR="0086011D" w:rsidRPr="006173A6" w:rsidRDefault="0086011D" w:rsidP="0086011D">
      <w:pPr>
        <w:spacing w:line="324" w:lineRule="auto"/>
        <w:ind w:right="80"/>
        <w:rPr>
          <w:rFonts w:asciiTheme="minorHAnsi" w:eastAsia="Arial" w:hAnsiTheme="minorHAnsi" w:cstheme="minorHAnsi"/>
          <w:sz w:val="22"/>
          <w:szCs w:val="22"/>
        </w:rPr>
      </w:pPr>
    </w:p>
    <w:p w:rsidR="0086011D" w:rsidRPr="006173A6" w:rsidRDefault="0086011D" w:rsidP="0086011D">
      <w:pPr>
        <w:spacing w:line="2" w:lineRule="exact"/>
        <w:rPr>
          <w:rFonts w:asciiTheme="minorHAnsi" w:eastAsia="Times New Roman" w:hAnsiTheme="minorHAnsi" w:cstheme="minorHAnsi"/>
          <w:sz w:val="22"/>
          <w:szCs w:val="22"/>
        </w:rPr>
      </w:pPr>
    </w:p>
    <w:p w:rsidR="0086011D" w:rsidRPr="006173A6" w:rsidRDefault="0086011D" w:rsidP="0086011D">
      <w:pPr>
        <w:spacing w:line="232" w:lineRule="exact"/>
        <w:rPr>
          <w:rFonts w:asciiTheme="minorHAnsi" w:eastAsia="Times New Roman" w:hAnsiTheme="minorHAnsi" w:cstheme="minorHAnsi"/>
          <w:sz w:val="22"/>
          <w:szCs w:val="22"/>
        </w:rPr>
      </w:pPr>
    </w:p>
    <w:p w:rsidR="0086011D" w:rsidRDefault="0086011D" w:rsidP="0086011D">
      <w:pPr>
        <w:spacing w:after="160" w:line="259" w:lineRule="auto"/>
        <w:rPr>
          <w:rFonts w:asciiTheme="minorHAnsi" w:eastAsia="Arial" w:hAnsiTheme="minorHAnsi" w:cstheme="minorHAnsi"/>
          <w:sz w:val="22"/>
          <w:szCs w:val="22"/>
        </w:rPr>
      </w:pPr>
      <w:r>
        <w:rPr>
          <w:rFonts w:asciiTheme="minorHAnsi" w:eastAsia="Arial" w:hAnsiTheme="minorHAnsi" w:cstheme="minorHAnsi"/>
          <w:sz w:val="22"/>
          <w:szCs w:val="22"/>
        </w:rPr>
        <w:br w:type="page"/>
      </w:r>
    </w:p>
    <w:p w:rsidR="0086011D" w:rsidRPr="006173A6" w:rsidRDefault="0086011D" w:rsidP="0086011D">
      <w:pPr>
        <w:spacing w:line="326" w:lineRule="auto"/>
        <w:ind w:right="380"/>
        <w:rPr>
          <w:rFonts w:asciiTheme="minorHAnsi" w:eastAsia="Arial" w:hAnsiTheme="minorHAnsi" w:cstheme="minorHAnsi"/>
          <w:sz w:val="22"/>
          <w:szCs w:val="22"/>
        </w:rPr>
      </w:pPr>
      <w:r>
        <w:rPr>
          <w:rFonts w:asciiTheme="minorHAnsi" w:eastAsia="Arial" w:hAnsiTheme="minorHAnsi" w:cstheme="minorHAnsi"/>
          <w:sz w:val="22"/>
          <w:szCs w:val="22"/>
        </w:rPr>
        <w:lastRenderedPageBreak/>
        <w:t xml:space="preserve">5. </w:t>
      </w:r>
      <w:r w:rsidRPr="006173A6">
        <w:rPr>
          <w:rFonts w:asciiTheme="minorHAnsi" w:eastAsia="Arial" w:hAnsiTheme="minorHAnsi" w:cstheme="minorHAnsi"/>
          <w:sz w:val="22"/>
          <w:szCs w:val="22"/>
        </w:rPr>
        <w:t>6 year old boy with cough for 3 weeks. Cough worse at night and with exercise (plays soccer). Had a cold 4 weeks ago. Younger sister at home also had a coryzal illness recently. Dad at home smokes. Eczema as infant. Examination: well grown, normal respiratory and ENT examination, SaO2 98%.</w:t>
      </w:r>
    </w:p>
    <w:p w:rsidR="0086011D" w:rsidRPr="006173A6" w:rsidRDefault="0086011D" w:rsidP="0086011D">
      <w:pPr>
        <w:spacing w:line="1" w:lineRule="exact"/>
        <w:rPr>
          <w:rFonts w:asciiTheme="minorHAnsi" w:eastAsia="Times New Roman" w:hAnsiTheme="minorHAnsi" w:cstheme="minorHAnsi"/>
          <w:sz w:val="22"/>
          <w:szCs w:val="22"/>
        </w:rPr>
      </w:pPr>
    </w:p>
    <w:p w:rsidR="0086011D" w:rsidRDefault="0086011D" w:rsidP="0086011D">
      <w:pPr>
        <w:spacing w:line="0" w:lineRule="atLeast"/>
        <w:rPr>
          <w:rFonts w:asciiTheme="minorHAnsi" w:eastAsia="Arial" w:hAnsiTheme="minorHAnsi" w:cstheme="minorHAnsi"/>
          <w:sz w:val="22"/>
          <w:szCs w:val="22"/>
        </w:rPr>
      </w:pPr>
    </w:p>
    <w:p w:rsidR="0086011D" w:rsidRPr="006173A6" w:rsidRDefault="0086011D" w:rsidP="0086011D">
      <w:pPr>
        <w:pStyle w:val="ListParagraph"/>
        <w:numPr>
          <w:ilvl w:val="0"/>
          <w:numId w:val="26"/>
        </w:numPr>
        <w:spacing w:line="0" w:lineRule="atLeast"/>
        <w:rPr>
          <w:rFonts w:asciiTheme="minorHAnsi" w:eastAsia="Arial" w:hAnsiTheme="minorHAnsi" w:cstheme="minorHAnsi"/>
          <w:sz w:val="22"/>
          <w:szCs w:val="22"/>
        </w:rPr>
      </w:pPr>
      <w:r w:rsidRPr="006173A6">
        <w:rPr>
          <w:rFonts w:asciiTheme="minorHAnsi" w:eastAsia="Arial" w:hAnsiTheme="minorHAnsi" w:cstheme="minorHAnsi"/>
          <w:sz w:val="22"/>
          <w:szCs w:val="22"/>
        </w:rPr>
        <w:t>Give 3 differentials for the boys cough. Give 2 supporting features on history for each.</w:t>
      </w:r>
    </w:p>
    <w:p w:rsidR="0086011D" w:rsidRPr="006173A6" w:rsidRDefault="0086011D" w:rsidP="0086011D">
      <w:pPr>
        <w:spacing w:line="224" w:lineRule="exact"/>
        <w:rPr>
          <w:rFonts w:asciiTheme="minorHAnsi" w:eastAsia="Times New Roman" w:hAnsiTheme="minorHAnsi" w:cstheme="minorHAnsi"/>
          <w:sz w:val="22"/>
          <w:szCs w:val="22"/>
        </w:rPr>
      </w:pPr>
    </w:p>
    <w:p w:rsidR="0086011D" w:rsidRDefault="0086011D" w:rsidP="0086011D">
      <w:pPr>
        <w:spacing w:line="344" w:lineRule="exact"/>
        <w:ind w:right="100"/>
        <w:rPr>
          <w:rFonts w:asciiTheme="minorHAnsi" w:eastAsia="Arial" w:hAnsiTheme="minorHAnsi" w:cstheme="minorHAnsi"/>
          <w:sz w:val="22"/>
          <w:szCs w:val="22"/>
        </w:rPr>
      </w:pPr>
      <w:r w:rsidRPr="006173A6">
        <w:rPr>
          <w:rFonts w:asciiTheme="minorHAnsi" w:eastAsia="Arial" w:hAnsiTheme="minorHAnsi" w:cstheme="minorHAnsi"/>
          <w:sz w:val="22"/>
          <w:szCs w:val="22"/>
        </w:rPr>
        <w:t>GP reassures the mum and boy that no specific management is required at this stage.</w:t>
      </w:r>
      <w:r w:rsidRPr="006173A6">
        <w:rPr>
          <w:rFonts w:ascii="MS Gothic" w:eastAsia="MS Gothic" w:hAnsi="MS Gothic" w:cs="MS Gothic" w:hint="eastAsia"/>
          <w:sz w:val="22"/>
          <w:szCs w:val="22"/>
        </w:rPr>
        <w:t> </w:t>
      </w:r>
      <w:r w:rsidRPr="006173A6">
        <w:rPr>
          <w:rFonts w:asciiTheme="minorHAnsi" w:eastAsia="Arial" w:hAnsiTheme="minorHAnsi" w:cstheme="minorHAnsi"/>
          <w:sz w:val="22"/>
          <w:szCs w:val="22"/>
        </w:rPr>
        <w:t xml:space="preserve"> Friend at school has had a cold the last few days. The boy then develops worsening shortness of breath and chest tightness. In ED: moderate work of breathing, speaking in short sentences, prolonged expiratory phase, widespread wheeze. </w:t>
      </w:r>
    </w:p>
    <w:p w:rsidR="0086011D" w:rsidRPr="006173A6" w:rsidRDefault="0086011D" w:rsidP="0086011D">
      <w:pPr>
        <w:pStyle w:val="ListParagraph"/>
        <w:numPr>
          <w:ilvl w:val="0"/>
          <w:numId w:val="26"/>
        </w:numPr>
        <w:spacing w:line="344" w:lineRule="exact"/>
        <w:ind w:right="100"/>
        <w:rPr>
          <w:rFonts w:asciiTheme="minorHAnsi" w:eastAsia="Arial" w:hAnsiTheme="minorHAnsi" w:cstheme="minorHAnsi"/>
          <w:sz w:val="22"/>
          <w:szCs w:val="22"/>
        </w:rPr>
      </w:pPr>
      <w:r w:rsidRPr="006173A6">
        <w:rPr>
          <w:rFonts w:asciiTheme="minorHAnsi" w:eastAsia="Arial" w:hAnsiTheme="minorHAnsi" w:cstheme="minorHAnsi"/>
          <w:sz w:val="22"/>
          <w:szCs w:val="22"/>
        </w:rPr>
        <w:t>What is the precise diagnosis, underlying condition and what is the underlying cause of this presentation?</w:t>
      </w:r>
    </w:p>
    <w:p w:rsidR="0086011D" w:rsidRPr="006173A6" w:rsidRDefault="0086011D" w:rsidP="0086011D">
      <w:pPr>
        <w:spacing w:line="121" w:lineRule="exact"/>
        <w:rPr>
          <w:rFonts w:asciiTheme="minorHAnsi" w:eastAsia="Times New Roman" w:hAnsiTheme="minorHAnsi" w:cstheme="minorHAnsi"/>
          <w:sz w:val="22"/>
          <w:szCs w:val="22"/>
        </w:rPr>
      </w:pPr>
    </w:p>
    <w:p w:rsidR="0086011D" w:rsidRPr="006173A6" w:rsidRDefault="0086011D" w:rsidP="0086011D">
      <w:pPr>
        <w:pStyle w:val="ListParagraph"/>
        <w:numPr>
          <w:ilvl w:val="0"/>
          <w:numId w:val="26"/>
        </w:numPr>
        <w:spacing w:line="0" w:lineRule="atLeast"/>
        <w:rPr>
          <w:rFonts w:asciiTheme="minorHAnsi" w:eastAsia="Arial" w:hAnsiTheme="minorHAnsi" w:cstheme="minorHAnsi"/>
          <w:sz w:val="22"/>
          <w:szCs w:val="22"/>
        </w:rPr>
      </w:pPr>
      <w:r w:rsidRPr="006173A6">
        <w:rPr>
          <w:rFonts w:asciiTheme="minorHAnsi" w:eastAsia="Arial" w:hAnsiTheme="minorHAnsi" w:cstheme="minorHAnsi"/>
          <w:sz w:val="22"/>
          <w:szCs w:val="22"/>
        </w:rPr>
        <w:t>Describe immediate management</w:t>
      </w:r>
    </w:p>
    <w:p w:rsidR="0086011D" w:rsidRPr="006173A6" w:rsidRDefault="0086011D" w:rsidP="0086011D">
      <w:pPr>
        <w:spacing w:line="224" w:lineRule="exact"/>
        <w:rPr>
          <w:rFonts w:asciiTheme="minorHAnsi" w:eastAsia="Times New Roman" w:hAnsiTheme="minorHAnsi" w:cstheme="minorHAnsi"/>
          <w:sz w:val="22"/>
          <w:szCs w:val="22"/>
        </w:rPr>
      </w:pPr>
    </w:p>
    <w:p w:rsidR="0086011D" w:rsidRPr="006173A6" w:rsidRDefault="0086011D" w:rsidP="0086011D">
      <w:pPr>
        <w:pStyle w:val="ListParagraph"/>
        <w:numPr>
          <w:ilvl w:val="0"/>
          <w:numId w:val="26"/>
        </w:numPr>
        <w:spacing w:line="0" w:lineRule="atLeast"/>
        <w:rPr>
          <w:rFonts w:asciiTheme="minorHAnsi" w:eastAsia="Arial" w:hAnsiTheme="minorHAnsi" w:cstheme="minorHAnsi"/>
          <w:sz w:val="22"/>
          <w:szCs w:val="22"/>
        </w:rPr>
      </w:pPr>
      <w:r w:rsidRPr="006173A6">
        <w:rPr>
          <w:rFonts w:asciiTheme="minorHAnsi" w:eastAsia="Arial" w:hAnsiTheme="minorHAnsi" w:cstheme="minorHAnsi"/>
          <w:sz w:val="22"/>
          <w:szCs w:val="22"/>
        </w:rPr>
        <w:t>Describe ongoing management</w:t>
      </w:r>
    </w:p>
    <w:p w:rsidR="0086011D" w:rsidRPr="006173A6" w:rsidRDefault="0086011D" w:rsidP="0086011D">
      <w:pPr>
        <w:spacing w:line="224" w:lineRule="exact"/>
        <w:rPr>
          <w:rFonts w:asciiTheme="minorHAnsi" w:eastAsia="Times New Roman" w:hAnsiTheme="minorHAnsi" w:cstheme="minorHAnsi"/>
          <w:sz w:val="22"/>
          <w:szCs w:val="22"/>
        </w:rPr>
      </w:pPr>
    </w:p>
    <w:p w:rsidR="0086011D" w:rsidRDefault="0086011D" w:rsidP="0086011D">
      <w:pPr>
        <w:spacing w:line="308" w:lineRule="auto"/>
        <w:ind w:right="80"/>
        <w:rPr>
          <w:rFonts w:asciiTheme="minorHAnsi" w:eastAsia="Arial" w:hAnsiTheme="minorHAnsi" w:cstheme="minorHAnsi"/>
          <w:sz w:val="22"/>
          <w:szCs w:val="22"/>
        </w:rPr>
      </w:pPr>
      <w:r w:rsidRPr="006173A6">
        <w:rPr>
          <w:rFonts w:asciiTheme="minorHAnsi" w:eastAsia="Arial" w:hAnsiTheme="minorHAnsi" w:cstheme="minorHAnsi"/>
          <w:sz w:val="22"/>
          <w:szCs w:val="22"/>
        </w:rPr>
        <w:t xml:space="preserve">His 4 year old sister also develops a viral respiratory tract infection and is brought to the GP. On examination, she has a harsh pansystolic murmur at the left lower sternal edge with an associated thrill. Rest of exam in normal: heart sounds, lung fields, no hepatomegaly. She is otherwise generally well and asymptomatic. The mother remembers a murmur being heard when she was a baby, and was told that it was not significant. The girl is well grown and thriving. </w:t>
      </w:r>
    </w:p>
    <w:p w:rsidR="0086011D" w:rsidRPr="006173A6" w:rsidRDefault="0086011D" w:rsidP="0086011D">
      <w:pPr>
        <w:pStyle w:val="ListParagraph"/>
        <w:numPr>
          <w:ilvl w:val="0"/>
          <w:numId w:val="26"/>
        </w:numPr>
        <w:spacing w:line="308" w:lineRule="auto"/>
        <w:ind w:right="80"/>
        <w:rPr>
          <w:rFonts w:asciiTheme="minorHAnsi" w:eastAsia="Arial" w:hAnsiTheme="minorHAnsi" w:cstheme="minorHAnsi"/>
          <w:sz w:val="22"/>
          <w:szCs w:val="22"/>
        </w:rPr>
      </w:pPr>
      <w:r w:rsidRPr="006173A6">
        <w:rPr>
          <w:rFonts w:asciiTheme="minorHAnsi" w:eastAsia="Arial" w:hAnsiTheme="minorHAnsi" w:cstheme="minorHAnsi"/>
          <w:sz w:val="22"/>
          <w:szCs w:val="22"/>
        </w:rPr>
        <w:t>What is the most likely diagnosis? Explain your rationale.</w:t>
      </w:r>
    </w:p>
    <w:p w:rsidR="0086011D" w:rsidRPr="006173A6" w:rsidRDefault="0086011D" w:rsidP="0086011D">
      <w:pPr>
        <w:spacing w:line="13" w:lineRule="exact"/>
        <w:rPr>
          <w:rFonts w:asciiTheme="minorHAnsi" w:eastAsia="Times New Roman" w:hAnsiTheme="minorHAnsi" w:cstheme="minorHAnsi"/>
          <w:sz w:val="22"/>
          <w:szCs w:val="22"/>
        </w:rPr>
      </w:pPr>
    </w:p>
    <w:p w:rsidR="0086011D" w:rsidRPr="006173A6" w:rsidRDefault="0086011D" w:rsidP="0086011D">
      <w:pPr>
        <w:spacing w:line="219" w:lineRule="exact"/>
        <w:rPr>
          <w:rFonts w:asciiTheme="minorHAnsi" w:eastAsia="Arial" w:hAnsiTheme="minorHAnsi" w:cstheme="minorHAnsi"/>
          <w:sz w:val="22"/>
          <w:szCs w:val="22"/>
        </w:rPr>
        <w:sectPr w:rsidR="0086011D" w:rsidRPr="006173A6">
          <w:type w:val="continuous"/>
          <w:pgSz w:w="11900" w:h="16840"/>
          <w:pgMar w:top="1151" w:right="1240" w:bottom="406" w:left="1240" w:header="0" w:footer="0" w:gutter="0"/>
          <w:cols w:space="0" w:equalWidth="0">
            <w:col w:w="9420"/>
          </w:cols>
          <w:docGrid w:linePitch="360"/>
        </w:sectPr>
      </w:pPr>
    </w:p>
    <w:p w:rsidR="0086011D" w:rsidRPr="006173A6" w:rsidRDefault="0086011D" w:rsidP="0086011D">
      <w:pPr>
        <w:spacing w:line="326" w:lineRule="auto"/>
        <w:ind w:right="140"/>
        <w:rPr>
          <w:rFonts w:asciiTheme="minorHAnsi" w:eastAsia="Arial" w:hAnsiTheme="minorHAnsi" w:cstheme="minorHAnsi"/>
          <w:sz w:val="22"/>
          <w:szCs w:val="22"/>
        </w:rPr>
      </w:pPr>
      <w:bookmarkStart w:id="11" w:name="page13"/>
      <w:bookmarkEnd w:id="11"/>
      <w:r>
        <w:rPr>
          <w:rFonts w:asciiTheme="minorHAnsi" w:eastAsia="Times New Roman" w:hAnsiTheme="minorHAnsi" w:cstheme="minorHAnsi"/>
          <w:sz w:val="22"/>
          <w:szCs w:val="22"/>
        </w:rPr>
        <w:lastRenderedPageBreak/>
        <w:t xml:space="preserve">6. </w:t>
      </w:r>
      <w:r w:rsidRPr="006173A6">
        <w:rPr>
          <w:rFonts w:asciiTheme="minorHAnsi" w:eastAsia="Arial" w:hAnsiTheme="minorHAnsi" w:cstheme="minorHAnsi"/>
          <w:sz w:val="22"/>
          <w:szCs w:val="22"/>
        </w:rPr>
        <w:t>5 month old boy with non-bilious vomiting, worsening over the last 4 days. Intermittently pulling up his legs. Bowel motions have been soft and regular. Generally lethargic and grizzly. Fewer wet nappies. Normal neonatal history. One 4 year old sister who is at kindergarten.</w:t>
      </w:r>
    </w:p>
    <w:p w:rsidR="0086011D" w:rsidRPr="006173A6" w:rsidRDefault="0086011D" w:rsidP="0086011D">
      <w:pPr>
        <w:spacing w:line="1" w:lineRule="exact"/>
        <w:rPr>
          <w:rFonts w:asciiTheme="minorHAnsi" w:eastAsia="Times New Roman" w:hAnsiTheme="minorHAnsi" w:cstheme="minorHAnsi"/>
          <w:sz w:val="22"/>
          <w:szCs w:val="22"/>
        </w:rPr>
      </w:pPr>
    </w:p>
    <w:p w:rsidR="0086011D" w:rsidRDefault="0086011D" w:rsidP="0086011D">
      <w:pPr>
        <w:spacing w:line="0" w:lineRule="atLeast"/>
        <w:rPr>
          <w:rFonts w:asciiTheme="minorHAnsi" w:eastAsia="Arial" w:hAnsiTheme="minorHAnsi" w:cstheme="minorHAnsi"/>
          <w:sz w:val="22"/>
          <w:szCs w:val="22"/>
        </w:rPr>
      </w:pPr>
    </w:p>
    <w:p w:rsidR="0086011D" w:rsidRPr="006173A6" w:rsidRDefault="0086011D" w:rsidP="0086011D">
      <w:pPr>
        <w:pStyle w:val="ListParagraph"/>
        <w:numPr>
          <w:ilvl w:val="0"/>
          <w:numId w:val="27"/>
        </w:numPr>
        <w:spacing w:line="0" w:lineRule="atLeast"/>
        <w:rPr>
          <w:rFonts w:asciiTheme="minorHAnsi" w:eastAsia="Arial" w:hAnsiTheme="minorHAnsi" w:cstheme="minorHAnsi"/>
          <w:sz w:val="22"/>
          <w:szCs w:val="22"/>
        </w:rPr>
      </w:pPr>
      <w:r w:rsidRPr="006173A6">
        <w:rPr>
          <w:rFonts w:asciiTheme="minorHAnsi" w:eastAsia="Arial" w:hAnsiTheme="minorHAnsi" w:cstheme="minorHAnsi"/>
          <w:sz w:val="22"/>
          <w:szCs w:val="22"/>
        </w:rPr>
        <w:t>List four differential diagnoses.</w:t>
      </w:r>
    </w:p>
    <w:p w:rsidR="0086011D" w:rsidRPr="006173A6" w:rsidRDefault="0086011D" w:rsidP="0086011D">
      <w:pPr>
        <w:spacing w:line="224" w:lineRule="exact"/>
        <w:rPr>
          <w:rFonts w:asciiTheme="minorHAnsi" w:eastAsia="Times New Roman" w:hAnsiTheme="minorHAnsi" w:cstheme="minorHAnsi"/>
          <w:sz w:val="22"/>
          <w:szCs w:val="22"/>
        </w:rPr>
      </w:pPr>
    </w:p>
    <w:p w:rsidR="0086011D" w:rsidRPr="006173A6" w:rsidRDefault="0086011D" w:rsidP="0086011D">
      <w:pPr>
        <w:spacing w:line="365" w:lineRule="auto"/>
        <w:ind w:right="460"/>
        <w:rPr>
          <w:rFonts w:asciiTheme="minorHAnsi" w:eastAsia="Arial" w:hAnsiTheme="minorHAnsi" w:cstheme="minorHAnsi"/>
          <w:sz w:val="22"/>
          <w:szCs w:val="22"/>
        </w:rPr>
      </w:pPr>
      <w:r w:rsidRPr="006173A6">
        <w:rPr>
          <w:rFonts w:asciiTheme="minorHAnsi" w:eastAsia="Arial" w:hAnsiTheme="minorHAnsi" w:cstheme="minorHAnsi"/>
          <w:sz w:val="22"/>
          <w:szCs w:val="22"/>
        </w:rPr>
        <w:t>Further information: on examination, CRT 3 seconds, mildly reduced skin turgor. You observe the boy intermittently becoming very pale and pulling up his legs.</w:t>
      </w:r>
    </w:p>
    <w:p w:rsidR="0086011D" w:rsidRPr="006173A6" w:rsidRDefault="0086011D" w:rsidP="0086011D">
      <w:pPr>
        <w:spacing w:line="1" w:lineRule="exact"/>
        <w:rPr>
          <w:rFonts w:asciiTheme="minorHAnsi" w:eastAsia="Times New Roman" w:hAnsiTheme="minorHAnsi" w:cstheme="minorHAnsi"/>
          <w:sz w:val="22"/>
          <w:szCs w:val="22"/>
        </w:rPr>
      </w:pPr>
    </w:p>
    <w:p w:rsidR="0086011D" w:rsidRDefault="0086011D" w:rsidP="0086011D">
      <w:pPr>
        <w:spacing w:line="333" w:lineRule="auto"/>
        <w:ind w:right="220"/>
        <w:jc w:val="both"/>
        <w:rPr>
          <w:rFonts w:asciiTheme="minorHAnsi" w:eastAsia="Arial" w:hAnsiTheme="minorHAnsi" w:cstheme="minorHAnsi"/>
          <w:sz w:val="22"/>
          <w:szCs w:val="22"/>
        </w:rPr>
      </w:pPr>
    </w:p>
    <w:p w:rsidR="0086011D" w:rsidRPr="006173A6" w:rsidRDefault="0086011D" w:rsidP="0086011D">
      <w:pPr>
        <w:pStyle w:val="ListParagraph"/>
        <w:numPr>
          <w:ilvl w:val="0"/>
          <w:numId w:val="27"/>
        </w:numPr>
        <w:spacing w:line="333" w:lineRule="auto"/>
        <w:ind w:right="220"/>
        <w:jc w:val="both"/>
        <w:rPr>
          <w:rFonts w:asciiTheme="minorHAnsi" w:eastAsia="Arial" w:hAnsiTheme="minorHAnsi" w:cstheme="minorHAnsi"/>
          <w:sz w:val="22"/>
          <w:szCs w:val="22"/>
        </w:rPr>
      </w:pPr>
      <w:r w:rsidRPr="006173A6">
        <w:rPr>
          <w:rFonts w:asciiTheme="minorHAnsi" w:eastAsia="Arial" w:hAnsiTheme="minorHAnsi" w:cstheme="minorHAnsi"/>
          <w:sz w:val="22"/>
          <w:szCs w:val="22"/>
        </w:rPr>
        <w:t>Of your four differentials, state the 2 most likely causes. For each, give two features on the history already given that support these two diagnosis. Also give two more features on history or examination that would support each diagnosis.</w:t>
      </w:r>
    </w:p>
    <w:p w:rsidR="0086011D" w:rsidRPr="006173A6" w:rsidRDefault="0086011D" w:rsidP="0086011D">
      <w:pPr>
        <w:spacing w:line="11" w:lineRule="exact"/>
        <w:rPr>
          <w:rFonts w:asciiTheme="minorHAnsi" w:eastAsia="Times New Roman" w:hAnsiTheme="minorHAnsi" w:cstheme="minorHAnsi"/>
          <w:sz w:val="22"/>
          <w:szCs w:val="22"/>
        </w:rPr>
      </w:pPr>
    </w:p>
    <w:p w:rsidR="0086011D" w:rsidRDefault="0086011D" w:rsidP="0086011D">
      <w:pPr>
        <w:spacing w:line="0" w:lineRule="atLeast"/>
        <w:rPr>
          <w:rFonts w:asciiTheme="minorHAnsi" w:eastAsia="Arial" w:hAnsiTheme="minorHAnsi" w:cstheme="minorHAnsi"/>
          <w:sz w:val="22"/>
          <w:szCs w:val="22"/>
        </w:rPr>
      </w:pPr>
    </w:p>
    <w:p w:rsidR="0086011D" w:rsidRPr="006173A6" w:rsidRDefault="0086011D" w:rsidP="0086011D">
      <w:pPr>
        <w:pStyle w:val="ListParagraph"/>
        <w:numPr>
          <w:ilvl w:val="0"/>
          <w:numId w:val="27"/>
        </w:numPr>
        <w:spacing w:line="0" w:lineRule="atLeast"/>
        <w:rPr>
          <w:rFonts w:asciiTheme="minorHAnsi" w:eastAsia="Arial" w:hAnsiTheme="minorHAnsi" w:cstheme="minorHAnsi"/>
          <w:sz w:val="22"/>
          <w:szCs w:val="22"/>
        </w:rPr>
      </w:pPr>
      <w:r w:rsidRPr="006173A6">
        <w:rPr>
          <w:rFonts w:asciiTheme="minorHAnsi" w:eastAsia="Arial" w:hAnsiTheme="minorHAnsi" w:cstheme="minorHAnsi"/>
          <w:sz w:val="22"/>
          <w:szCs w:val="22"/>
        </w:rPr>
        <w:t>Comment on the boy’s hydration status, giving a rationale.</w:t>
      </w:r>
    </w:p>
    <w:p w:rsidR="0086011D" w:rsidRPr="006173A6" w:rsidRDefault="0086011D" w:rsidP="0086011D">
      <w:pPr>
        <w:spacing w:line="224" w:lineRule="exact"/>
        <w:rPr>
          <w:rFonts w:asciiTheme="minorHAnsi" w:eastAsia="Times New Roman" w:hAnsiTheme="minorHAnsi" w:cstheme="minorHAnsi"/>
          <w:sz w:val="22"/>
          <w:szCs w:val="22"/>
        </w:rPr>
      </w:pPr>
    </w:p>
    <w:p w:rsidR="0086011D" w:rsidRDefault="0086011D" w:rsidP="0086011D">
      <w:pPr>
        <w:spacing w:line="365" w:lineRule="auto"/>
        <w:ind w:right="1060"/>
        <w:rPr>
          <w:rFonts w:asciiTheme="minorHAnsi" w:eastAsia="Arial" w:hAnsiTheme="minorHAnsi" w:cstheme="minorHAnsi"/>
          <w:sz w:val="22"/>
          <w:szCs w:val="22"/>
        </w:rPr>
      </w:pPr>
    </w:p>
    <w:p w:rsidR="0086011D" w:rsidRDefault="0086011D" w:rsidP="0086011D">
      <w:pPr>
        <w:pStyle w:val="ListParagraph"/>
        <w:numPr>
          <w:ilvl w:val="0"/>
          <w:numId w:val="27"/>
        </w:numPr>
        <w:spacing w:line="365" w:lineRule="auto"/>
        <w:ind w:right="1060"/>
        <w:rPr>
          <w:rFonts w:asciiTheme="minorHAnsi" w:eastAsia="Arial" w:hAnsiTheme="minorHAnsi" w:cstheme="minorHAnsi"/>
          <w:sz w:val="22"/>
          <w:szCs w:val="22"/>
        </w:rPr>
      </w:pPr>
      <w:r w:rsidRPr="006173A6">
        <w:rPr>
          <w:rFonts w:asciiTheme="minorHAnsi" w:eastAsia="Arial" w:hAnsiTheme="minorHAnsi" w:cstheme="minorHAnsi"/>
          <w:sz w:val="22"/>
          <w:szCs w:val="22"/>
        </w:rPr>
        <w:t>A plain abdominal film is taken. The report reads ‘RUQ target sign’. What is the diagnosis?</w:t>
      </w:r>
    </w:p>
    <w:p w:rsidR="0086011D" w:rsidRPr="006173A6" w:rsidRDefault="0086011D" w:rsidP="0086011D">
      <w:pPr>
        <w:pStyle w:val="ListParagraph"/>
        <w:spacing w:line="365" w:lineRule="auto"/>
        <w:ind w:left="360" w:right="1060"/>
        <w:rPr>
          <w:rFonts w:asciiTheme="minorHAnsi" w:eastAsia="Arial" w:hAnsiTheme="minorHAnsi" w:cstheme="minorHAnsi"/>
          <w:sz w:val="22"/>
          <w:szCs w:val="22"/>
        </w:rPr>
      </w:pPr>
    </w:p>
    <w:p w:rsidR="0086011D" w:rsidRPr="006173A6" w:rsidRDefault="0086011D" w:rsidP="0086011D">
      <w:pPr>
        <w:spacing w:line="1" w:lineRule="exact"/>
        <w:rPr>
          <w:rFonts w:asciiTheme="minorHAnsi" w:eastAsia="Times New Roman" w:hAnsiTheme="minorHAnsi" w:cstheme="minorHAnsi"/>
          <w:sz w:val="22"/>
          <w:szCs w:val="22"/>
        </w:rPr>
      </w:pPr>
    </w:p>
    <w:p w:rsidR="0086011D" w:rsidRDefault="0086011D" w:rsidP="0086011D">
      <w:pPr>
        <w:pStyle w:val="ListParagraph"/>
        <w:numPr>
          <w:ilvl w:val="0"/>
          <w:numId w:val="27"/>
        </w:numPr>
        <w:spacing w:line="0" w:lineRule="atLeast"/>
        <w:rPr>
          <w:rFonts w:asciiTheme="minorHAnsi" w:eastAsia="Arial" w:hAnsiTheme="minorHAnsi" w:cstheme="minorHAnsi"/>
          <w:sz w:val="22"/>
          <w:szCs w:val="22"/>
        </w:rPr>
      </w:pPr>
      <w:r w:rsidRPr="006173A6">
        <w:rPr>
          <w:rFonts w:asciiTheme="minorHAnsi" w:eastAsia="Arial" w:hAnsiTheme="minorHAnsi" w:cstheme="minorHAnsi"/>
          <w:sz w:val="22"/>
          <w:szCs w:val="22"/>
        </w:rPr>
        <w:t xml:space="preserve">List 5 immediate steps of </w:t>
      </w:r>
      <w:r>
        <w:rPr>
          <w:rFonts w:asciiTheme="minorHAnsi" w:eastAsia="Arial" w:hAnsiTheme="minorHAnsi" w:cstheme="minorHAnsi"/>
          <w:sz w:val="22"/>
          <w:szCs w:val="22"/>
        </w:rPr>
        <w:t>management given this diagnosis</w:t>
      </w:r>
    </w:p>
    <w:p w:rsidR="0086011D" w:rsidRDefault="0086011D" w:rsidP="0086011D">
      <w:pPr>
        <w:spacing w:line="0" w:lineRule="atLeast"/>
        <w:rPr>
          <w:rFonts w:asciiTheme="minorHAnsi" w:eastAsia="Arial" w:hAnsiTheme="minorHAnsi" w:cstheme="minorHAnsi"/>
          <w:sz w:val="22"/>
          <w:szCs w:val="22"/>
        </w:rPr>
      </w:pPr>
    </w:p>
    <w:p w:rsidR="0086011D" w:rsidRDefault="0086011D" w:rsidP="0086011D">
      <w:pPr>
        <w:spacing w:line="0" w:lineRule="atLeast"/>
        <w:rPr>
          <w:rFonts w:asciiTheme="minorHAnsi" w:eastAsia="Arial" w:hAnsiTheme="minorHAnsi" w:cstheme="minorHAnsi"/>
          <w:sz w:val="22"/>
          <w:szCs w:val="22"/>
        </w:rPr>
      </w:pPr>
    </w:p>
    <w:p w:rsidR="0086011D" w:rsidRPr="006173A6" w:rsidRDefault="0086011D" w:rsidP="0086011D">
      <w:pPr>
        <w:spacing w:line="0" w:lineRule="atLeast"/>
        <w:rPr>
          <w:rFonts w:asciiTheme="minorHAnsi" w:eastAsia="Arial" w:hAnsiTheme="minorHAnsi" w:cstheme="minorHAnsi"/>
          <w:sz w:val="22"/>
          <w:szCs w:val="22"/>
        </w:rPr>
        <w:sectPr w:rsidR="0086011D" w:rsidRPr="006173A6">
          <w:pgSz w:w="11900" w:h="16840"/>
          <w:pgMar w:top="1151" w:right="1240" w:bottom="429" w:left="1240" w:header="0" w:footer="0" w:gutter="0"/>
          <w:cols w:space="0" w:equalWidth="0">
            <w:col w:w="9420"/>
          </w:cols>
          <w:docGrid w:linePitch="360"/>
        </w:sectPr>
      </w:pPr>
      <w:r w:rsidRPr="006173A6">
        <w:rPr>
          <w:rFonts w:eastAsia="Arial"/>
          <w:noProof/>
        </w:rPr>
        <w:drawing>
          <wp:inline distT="0" distB="0" distL="0" distR="0" wp14:anchorId="6A47C106" wp14:editId="5DC4EB67">
            <wp:extent cx="2754630" cy="32639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4630" cy="3263900"/>
                    </a:xfrm>
                    <a:prstGeom prst="rect">
                      <a:avLst/>
                    </a:prstGeom>
                    <a:noFill/>
                  </pic:spPr>
                </pic:pic>
              </a:graphicData>
            </a:graphic>
          </wp:inline>
        </w:drawing>
      </w:r>
    </w:p>
    <w:p w:rsidR="00E56182" w:rsidRDefault="00E56182">
      <w:bookmarkStart w:id="12" w:name="page12"/>
      <w:bookmarkEnd w:id="12"/>
    </w:p>
    <w:sectPr w:rsidR="00E56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CSongGB18030C-LightHWL"/>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F16E9E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190CDE6"/>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6EF438C"/>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40E0F7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352255A"/>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09CF92E"/>
    <w:lvl w:ilvl="0" w:tplc="FFFFFFFF">
      <w:start w:val="1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DED7262"/>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FDCC232"/>
    <w:lvl w:ilvl="0" w:tplc="FFFFFFFF">
      <w:start w:val="1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BEFD79E"/>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1A7C4C8"/>
    <w:lvl w:ilvl="0" w:tplc="FFFFFFFF">
      <w:start w:val="2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6B68079A"/>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E6AFB66"/>
    <w:lvl w:ilvl="0" w:tplc="FFFFFFFF">
      <w:start w:val="2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25E45D3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519B500C"/>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31BD7B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3F2DBA30"/>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7C83E458"/>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257130A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62BBD9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436C612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628C89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C374E7"/>
    <w:multiLevelType w:val="hybridMultilevel"/>
    <w:tmpl w:val="18889B2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02077B01"/>
    <w:multiLevelType w:val="hybridMultilevel"/>
    <w:tmpl w:val="41C8F24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0501212D"/>
    <w:multiLevelType w:val="hybridMultilevel"/>
    <w:tmpl w:val="EC84202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1D95070B"/>
    <w:multiLevelType w:val="hybridMultilevel"/>
    <w:tmpl w:val="8A4E510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953919"/>
    <w:multiLevelType w:val="hybridMultilevel"/>
    <w:tmpl w:val="1696ED1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33F0076"/>
    <w:multiLevelType w:val="hybridMultilevel"/>
    <w:tmpl w:val="55A40670"/>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4"/>
  </w:num>
  <w:num w:numId="23">
    <w:abstractNumId w:val="22"/>
  </w:num>
  <w:num w:numId="24">
    <w:abstractNumId w:val="26"/>
  </w:num>
  <w:num w:numId="25">
    <w:abstractNumId w:val="23"/>
  </w:num>
  <w:num w:numId="26">
    <w:abstractNumId w:val="2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1D"/>
    <w:rsid w:val="003A56AD"/>
    <w:rsid w:val="0086011D"/>
    <w:rsid w:val="00E5618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9BA1"/>
  <w15:chartTrackingRefBased/>
  <w15:docId w15:val="{7C626CC0-D5F4-4586-80C4-9389A7F0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11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3327</Words>
  <Characters>18967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Choi</dc:creator>
  <cp:keywords/>
  <dc:description/>
  <cp:lastModifiedBy>Colin Choi</cp:lastModifiedBy>
  <cp:revision>1</cp:revision>
  <dcterms:created xsi:type="dcterms:W3CDTF">2018-12-23T03:41:00Z</dcterms:created>
  <dcterms:modified xsi:type="dcterms:W3CDTF">2018-12-23T03:42:00Z</dcterms:modified>
</cp:coreProperties>
</file>